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7418D" w14:textId="77777777" w:rsidR="00767E94" w:rsidRPr="001E7D19" w:rsidRDefault="00767E94" w:rsidP="00580A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E7D19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Муниципальное общеобразовательное учреждение средняя общеобразовательная школа №4 г. Сердобска</w:t>
      </w:r>
    </w:p>
    <w:p w14:paraId="23BAB210" w14:textId="77777777" w:rsidR="00767E94" w:rsidRPr="001E7D19" w:rsidRDefault="00767E94" w:rsidP="00580AB7">
      <w:pPr>
        <w:jc w:val="center"/>
        <w:rPr>
          <w:rFonts w:ascii="Times New Roman" w:hAnsi="Times New Roman" w:cs="Times New Roman"/>
          <w:b/>
          <w:bCs/>
        </w:rPr>
      </w:pPr>
    </w:p>
    <w:p w14:paraId="4C4DE2C2" w14:textId="2B87667D" w:rsidR="00767E94" w:rsidRPr="001E7D19" w:rsidRDefault="00767E94" w:rsidP="00580A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7D19">
        <w:rPr>
          <w:rFonts w:ascii="Times New Roman" w:hAnsi="Times New Roman" w:cs="Times New Roman"/>
          <w:b/>
          <w:bCs/>
          <w:sz w:val="28"/>
          <w:szCs w:val="28"/>
        </w:rPr>
        <w:t>Лагерь с дневным пребыванием детей «Солнышко»</w:t>
      </w:r>
    </w:p>
    <w:p w14:paraId="6301093C" w14:textId="77777777" w:rsidR="00767E94" w:rsidRPr="001E7D19" w:rsidRDefault="00767E94" w:rsidP="00767E94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9CC3E0E" w14:textId="77777777" w:rsidR="00767E94" w:rsidRPr="001E7D19" w:rsidRDefault="00767E94" w:rsidP="00767E94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B757134" w14:textId="77777777" w:rsidR="00767E94" w:rsidRPr="001E7D19" w:rsidRDefault="00767E94" w:rsidP="00767E94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AD5DD4A" w14:textId="77777777" w:rsidR="00767E94" w:rsidRPr="001E7D19" w:rsidRDefault="00767E94" w:rsidP="00767E94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E7D19">
        <w:rPr>
          <w:rFonts w:ascii="Times New Roman" w:hAnsi="Times New Roman" w:cs="Times New Roman"/>
          <w:b/>
          <w:bCs/>
          <w:sz w:val="28"/>
          <w:szCs w:val="28"/>
        </w:rPr>
        <w:t>Утверждаю</w:t>
      </w:r>
    </w:p>
    <w:p w14:paraId="2E932639" w14:textId="10AAFA8D" w:rsidR="00767E94" w:rsidRPr="001E7D19" w:rsidRDefault="00767E94" w:rsidP="00767E9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7D1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Директор МОУ СОШ №4г. Сердобска</w:t>
      </w:r>
    </w:p>
    <w:p w14:paraId="5E2E18FE" w14:textId="77777777" w:rsidR="00767E94" w:rsidRPr="001E7D19" w:rsidRDefault="00767E94" w:rsidP="00767E94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E7D19">
        <w:rPr>
          <w:rFonts w:ascii="Times New Roman" w:hAnsi="Times New Roman" w:cs="Times New Roman"/>
          <w:b/>
          <w:bCs/>
          <w:sz w:val="28"/>
          <w:szCs w:val="28"/>
        </w:rPr>
        <w:t xml:space="preserve">____________О. Г. </w:t>
      </w:r>
      <w:proofErr w:type="spellStart"/>
      <w:r w:rsidRPr="001E7D19">
        <w:rPr>
          <w:rFonts w:ascii="Times New Roman" w:hAnsi="Times New Roman" w:cs="Times New Roman"/>
          <w:b/>
          <w:bCs/>
          <w:sz w:val="28"/>
          <w:szCs w:val="28"/>
        </w:rPr>
        <w:t>Проворнова</w:t>
      </w:r>
      <w:proofErr w:type="spellEnd"/>
    </w:p>
    <w:p w14:paraId="72148C14" w14:textId="77777777" w:rsidR="00767E94" w:rsidRPr="001E7D19" w:rsidRDefault="00767E94" w:rsidP="00767E94">
      <w:pPr>
        <w:rPr>
          <w:rFonts w:ascii="Times New Roman" w:hAnsi="Times New Roman" w:cs="Times New Roman"/>
          <w:b/>
          <w:bCs/>
        </w:rPr>
      </w:pPr>
    </w:p>
    <w:p w14:paraId="194EC332" w14:textId="77777777" w:rsidR="00767E94" w:rsidRDefault="00767E94" w:rsidP="00767E94"/>
    <w:p w14:paraId="7DA3063D" w14:textId="77777777" w:rsidR="00767E94" w:rsidRDefault="00767E94" w:rsidP="00767E94"/>
    <w:p w14:paraId="72335163" w14:textId="77777777" w:rsidR="00767E94" w:rsidRDefault="00767E94" w:rsidP="00767E94">
      <w:pPr>
        <w:rPr>
          <w:b/>
        </w:rPr>
      </w:pPr>
    </w:p>
    <w:p w14:paraId="38701032" w14:textId="2D7A1263" w:rsidR="001E7D19" w:rsidRPr="001E7D19" w:rsidRDefault="00767E94" w:rsidP="001E7D19">
      <w:pPr>
        <w:pStyle w:val="c1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 w:rsidRPr="001E7D19">
        <w:rPr>
          <w:rStyle w:val="c57"/>
          <w:b/>
          <w:bCs/>
          <w:color w:val="000000"/>
          <w:sz w:val="36"/>
          <w:szCs w:val="36"/>
        </w:rPr>
        <w:t>Краткосрочная дополнительная общеразвивающая программа</w:t>
      </w:r>
      <w:r w:rsidR="00580AB7">
        <w:rPr>
          <w:rStyle w:val="c57"/>
          <w:b/>
          <w:bCs/>
          <w:color w:val="000000"/>
          <w:sz w:val="36"/>
          <w:szCs w:val="36"/>
        </w:rPr>
        <w:t xml:space="preserve"> </w:t>
      </w:r>
      <w:r w:rsidR="001E7D19" w:rsidRPr="001E7D19">
        <w:rPr>
          <w:rStyle w:val="c57"/>
          <w:b/>
          <w:bCs/>
          <w:color w:val="000000"/>
          <w:sz w:val="36"/>
          <w:szCs w:val="36"/>
        </w:rPr>
        <w:t>д</w:t>
      </w:r>
      <w:r w:rsidRPr="001E7D19">
        <w:rPr>
          <w:rStyle w:val="c57"/>
          <w:b/>
          <w:bCs/>
          <w:color w:val="000000"/>
          <w:sz w:val="36"/>
          <w:szCs w:val="36"/>
        </w:rPr>
        <w:t xml:space="preserve">ля реализации в </w:t>
      </w:r>
      <w:r w:rsidR="001E7D19" w:rsidRPr="001E7D19">
        <w:rPr>
          <w:rStyle w:val="c57"/>
          <w:b/>
          <w:bCs/>
          <w:color w:val="000000"/>
          <w:sz w:val="36"/>
          <w:szCs w:val="36"/>
        </w:rPr>
        <w:t>л</w:t>
      </w:r>
      <w:r w:rsidR="001E7D19" w:rsidRPr="001E7D19">
        <w:rPr>
          <w:b/>
          <w:bCs/>
          <w:sz w:val="36"/>
          <w:szCs w:val="36"/>
        </w:rPr>
        <w:t xml:space="preserve">агере </w:t>
      </w:r>
    </w:p>
    <w:p w14:paraId="2B132E0B" w14:textId="18D97C07" w:rsidR="001E7D19" w:rsidRDefault="001E7D19" w:rsidP="001E7D1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E7D19">
        <w:rPr>
          <w:rFonts w:ascii="Times New Roman" w:hAnsi="Times New Roman" w:cs="Times New Roman"/>
          <w:b/>
          <w:bCs/>
          <w:sz w:val="36"/>
          <w:szCs w:val="36"/>
        </w:rPr>
        <w:t>с дневным пребыванием детей «Солнышко»</w:t>
      </w:r>
    </w:p>
    <w:p w14:paraId="6A77D23C" w14:textId="77777777" w:rsidR="001E7D19" w:rsidRPr="001E7D19" w:rsidRDefault="001E7D19" w:rsidP="001E7D1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6447D1D" w14:textId="19DA2940" w:rsidR="00767E94" w:rsidRPr="001E7D19" w:rsidRDefault="00767E94" w:rsidP="00767E94">
      <w:pPr>
        <w:pStyle w:val="c1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14:paraId="43723E80" w14:textId="11C942C2" w:rsidR="00767E94" w:rsidRPr="001E7D19" w:rsidRDefault="001E7D19" w:rsidP="001E7D19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proofErr w:type="gramStart"/>
      <w:r w:rsidRPr="001E7D19">
        <w:rPr>
          <w:rFonts w:ascii="Times New Roman" w:hAnsi="Times New Roman" w:cs="Times New Roman"/>
          <w:b/>
          <w:bCs/>
          <w:sz w:val="52"/>
          <w:szCs w:val="52"/>
        </w:rPr>
        <w:t>« Волшебная</w:t>
      </w:r>
      <w:proofErr w:type="gramEnd"/>
      <w:r w:rsidRPr="001E7D19">
        <w:rPr>
          <w:rFonts w:ascii="Times New Roman" w:hAnsi="Times New Roman" w:cs="Times New Roman"/>
          <w:b/>
          <w:bCs/>
          <w:sz w:val="52"/>
          <w:szCs w:val="52"/>
        </w:rPr>
        <w:t xml:space="preserve"> мастерская»</w:t>
      </w:r>
    </w:p>
    <w:p w14:paraId="10D49D41" w14:textId="77777777" w:rsidR="00767E94" w:rsidRDefault="00767E94" w:rsidP="00767E94"/>
    <w:p w14:paraId="47A1778B" w14:textId="77777777" w:rsidR="00767E94" w:rsidRDefault="00767E94" w:rsidP="00767E94"/>
    <w:p w14:paraId="1873DA6D" w14:textId="77777777" w:rsidR="00767E94" w:rsidRDefault="00767E94" w:rsidP="00767E94"/>
    <w:p w14:paraId="168A0214" w14:textId="77777777" w:rsidR="001E7D19" w:rsidRPr="001E7D19" w:rsidRDefault="001E7D19" w:rsidP="001E7D19">
      <w:pPr>
        <w:pStyle w:val="a3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1E7D19">
        <w:rPr>
          <w:rFonts w:ascii="Times New Roman" w:hAnsi="Times New Roman" w:cs="Times New Roman"/>
          <w:b/>
          <w:bCs/>
          <w:sz w:val="32"/>
          <w:szCs w:val="32"/>
        </w:rPr>
        <w:t>Автор-составитель:</w:t>
      </w:r>
    </w:p>
    <w:p w14:paraId="2F8F53A7" w14:textId="7E3A7DF4" w:rsidR="00767E94" w:rsidRDefault="001E7D19" w:rsidP="001E7D19">
      <w:pPr>
        <w:pStyle w:val="a3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Ишекова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Валерия Федоровна</w:t>
      </w:r>
    </w:p>
    <w:p w14:paraId="24FEFD97" w14:textId="0E5529F7" w:rsidR="001E7D19" w:rsidRPr="001E7D19" w:rsidRDefault="001E7D19" w:rsidP="001E7D19">
      <w:pPr>
        <w:pStyle w:val="a3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учитель МОУ СОШ №4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г.Сердобска</w:t>
      </w:r>
      <w:proofErr w:type="spellEnd"/>
    </w:p>
    <w:p w14:paraId="2888EF28" w14:textId="12DE0109" w:rsidR="00767E94" w:rsidRPr="001E7D19" w:rsidRDefault="00767E94" w:rsidP="001E7D19">
      <w:pPr>
        <w:pStyle w:val="a3"/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14:paraId="284BA1EE" w14:textId="77777777" w:rsidR="00767E94" w:rsidRDefault="00767E94" w:rsidP="00767E9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88FFD7A" w14:textId="16B9B278" w:rsidR="00767E94" w:rsidRDefault="00767E94" w:rsidP="00767E9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D00637B" w14:textId="42F5673C" w:rsidR="00580AB7" w:rsidRDefault="00580AB7" w:rsidP="00767E9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B8644E2" w14:textId="490D7502" w:rsidR="00580AB7" w:rsidRDefault="00580AB7" w:rsidP="00767E9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44E9E94" w14:textId="77777777" w:rsidR="00580AB7" w:rsidRDefault="00580AB7" w:rsidP="00767E9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B4087A6" w14:textId="39DC44CD" w:rsidR="001E7D19" w:rsidRPr="001E7D19" w:rsidRDefault="001E7D19" w:rsidP="001E7D19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1E7D19">
        <w:rPr>
          <w:rFonts w:ascii="Times New Roman" w:hAnsi="Times New Roman" w:cs="Times New Roman"/>
          <w:b/>
          <w:bCs/>
          <w:sz w:val="32"/>
          <w:szCs w:val="32"/>
        </w:rPr>
        <w:t>г.</w:t>
      </w:r>
      <w:r w:rsidR="00767E94" w:rsidRPr="001E7D19">
        <w:rPr>
          <w:rFonts w:ascii="Times New Roman" w:hAnsi="Times New Roman" w:cs="Times New Roman"/>
          <w:b/>
          <w:bCs/>
          <w:sz w:val="32"/>
          <w:szCs w:val="32"/>
        </w:rPr>
        <w:t>Сердобск</w:t>
      </w:r>
      <w:proofErr w:type="spellEnd"/>
    </w:p>
    <w:p w14:paraId="46FC1F3D" w14:textId="374B3517" w:rsidR="00767E94" w:rsidRPr="001E7D19" w:rsidRDefault="00767E94" w:rsidP="001E7D19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E7D19">
        <w:rPr>
          <w:rFonts w:ascii="Times New Roman" w:hAnsi="Times New Roman" w:cs="Times New Roman"/>
          <w:b/>
          <w:bCs/>
          <w:sz w:val="32"/>
          <w:szCs w:val="32"/>
        </w:rPr>
        <w:t>2026 г</w:t>
      </w:r>
    </w:p>
    <w:p w14:paraId="23F49AC1" w14:textId="77777777" w:rsidR="007C5524" w:rsidRDefault="007C5524"/>
    <w:p w14:paraId="4CCFAE35" w14:textId="12D34B12" w:rsidR="00125374" w:rsidRPr="00125374" w:rsidRDefault="00125374" w:rsidP="00125374">
      <w:pPr>
        <w:shd w:val="clear" w:color="auto" w:fill="FFFFFF"/>
        <w:spacing w:after="0" w:line="240" w:lineRule="auto"/>
        <w:ind w:left="10" w:right="2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14:paraId="565AFD1F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 </w:t>
      </w:r>
    </w:p>
    <w:p w14:paraId="7BAD6E3E" w14:textId="77777777" w:rsidR="00125374" w:rsidRPr="00125374" w:rsidRDefault="00125374" w:rsidP="00125374">
      <w:pPr>
        <w:shd w:val="clear" w:color="auto" w:fill="FFFFFF"/>
        <w:spacing w:after="0" w:line="240" w:lineRule="auto"/>
        <w:ind w:left="10" w:right="4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записка.</w:t>
      </w:r>
    </w:p>
    <w:p w14:paraId="476B3483" w14:textId="77777777" w:rsidR="00125374" w:rsidRPr="00125374" w:rsidRDefault="00125374" w:rsidP="00125374">
      <w:pPr>
        <w:shd w:val="clear" w:color="auto" w:fill="FFFFFF"/>
        <w:spacing w:after="0" w:line="240" w:lineRule="auto"/>
        <w:ind w:left="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 </w:t>
      </w:r>
    </w:p>
    <w:p w14:paraId="76CA6652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Работа кружка «Волшебная мастерская» нацелена на общее развитие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ребѐнка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и содержит задания различных видов с различными материалами.</w:t>
      </w:r>
    </w:p>
    <w:p w14:paraId="4DC444BC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Кружковая работа проводится 3 раза в неделю во второй половине дня.</w:t>
      </w:r>
    </w:p>
    <w:p w14:paraId="7D8DBE54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Кружок рассчитан для детей от 7 до 14 лет.</w:t>
      </w:r>
    </w:p>
    <w:p w14:paraId="41CB9B25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Выделяются  три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 раздела:</w:t>
      </w:r>
    </w:p>
    <w:p w14:paraId="3B0BB362" w14:textId="77777777" w:rsidR="00125374" w:rsidRPr="00125374" w:rsidRDefault="00125374" w:rsidP="001253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Работа с бумагой и картоном.</w:t>
      </w:r>
    </w:p>
    <w:p w14:paraId="4AED8161" w14:textId="77777777" w:rsidR="00125374" w:rsidRPr="00125374" w:rsidRDefault="00125374" w:rsidP="001253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Работа с бросовым материалом.</w:t>
      </w:r>
    </w:p>
    <w:p w14:paraId="14894AB8" w14:textId="77777777" w:rsidR="00125374" w:rsidRPr="00125374" w:rsidRDefault="00125374" w:rsidP="001253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Работа с пластилином и солёным тестом. </w:t>
      </w:r>
    </w:p>
    <w:p w14:paraId="72043E92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Содержание занятий кружка «Волшебная мастерская» по каждому разделу составлено с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учѐтом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возрастных особенностей детей.  </w:t>
      </w:r>
    </w:p>
    <w:p w14:paraId="27E15D0E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«От простого-к сложному» - девиз данной программы.</w:t>
      </w:r>
    </w:p>
    <w:p w14:paraId="0BBB98DD" w14:textId="77777777" w:rsidR="00125374" w:rsidRPr="00125374" w:rsidRDefault="00125374" w:rsidP="00125374">
      <w:pPr>
        <w:shd w:val="clear" w:color="auto" w:fill="FFFFFF"/>
        <w:spacing w:after="0" w:line="240" w:lineRule="auto"/>
        <w:ind w:left="10" w:right="2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 кружка:</w:t>
      </w:r>
    </w:p>
    <w:p w14:paraId="36E4014B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Развития у детей творческих способностей </w:t>
      </w:r>
      <w:proofErr w:type="spellStart"/>
      <w:r w:rsidRPr="00125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путѐм</w:t>
      </w:r>
      <w:proofErr w:type="spellEnd"/>
      <w:r w:rsidRPr="00125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создания поделок с </w:t>
      </w:r>
      <w:proofErr w:type="gramStart"/>
      <w:r w:rsidRPr="00125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использованием  различных</w:t>
      </w:r>
      <w:proofErr w:type="gramEnd"/>
      <w:r w:rsidRPr="00125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материалов и оборудования,</w:t>
      </w:r>
      <w:r w:rsidRPr="00125374">
        <w:rPr>
          <w:rFonts w:ascii="Times New Roman" w:eastAsiaTheme="majorEastAsia" w:hAnsi="Times New Roman" w:cs="Times New Roman"/>
          <w:color w:val="000000"/>
          <w:sz w:val="24"/>
          <w:szCs w:val="24"/>
          <w:lang w:eastAsia="ru-RU"/>
        </w:rPr>
        <w:t> </w:t>
      </w: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их свободное применение в играх и творческой деятельности.</w:t>
      </w:r>
    </w:p>
    <w:p w14:paraId="64127E20" w14:textId="77777777" w:rsidR="00125374" w:rsidRPr="00125374" w:rsidRDefault="00125374" w:rsidP="00125374">
      <w:pPr>
        <w:shd w:val="clear" w:color="auto" w:fill="FFFFFF"/>
        <w:spacing w:after="0" w:line="240" w:lineRule="auto"/>
        <w:ind w:left="10" w:right="2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 кружка:</w:t>
      </w:r>
    </w:p>
    <w:p w14:paraId="347D7056" w14:textId="77777777" w:rsidR="00125374" w:rsidRPr="00125374" w:rsidRDefault="00125374" w:rsidP="001253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Учить способам создания самостоятельных предметов и поделок, поощрять вариативность и нестандартное решение отдельных задач.</w:t>
      </w:r>
    </w:p>
    <w:p w14:paraId="4B4B5D7F" w14:textId="77777777" w:rsidR="00125374" w:rsidRPr="00125374" w:rsidRDefault="00125374" w:rsidP="001253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Формировать технические умения и навыки в работе с разнообразным материалом, в том числе – нестандартным.  </w:t>
      </w:r>
    </w:p>
    <w:p w14:paraId="254EAB34" w14:textId="77777777" w:rsidR="00125374" w:rsidRPr="00125374" w:rsidRDefault="00125374" w:rsidP="001253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Развивать у детей мелкую моторику, чувство пропорции, гармонии цвета, чувство композиции и ритма.</w:t>
      </w:r>
    </w:p>
    <w:p w14:paraId="560AAA1A" w14:textId="77777777" w:rsidR="00125374" w:rsidRPr="00125374" w:rsidRDefault="00125374" w:rsidP="001253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Осуществлять работу с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учѐтом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индивидуальных интересов, склонностей и способностей детей.</w:t>
      </w:r>
    </w:p>
    <w:p w14:paraId="722C9AD5" w14:textId="77777777" w:rsidR="00125374" w:rsidRPr="00125374" w:rsidRDefault="00125374" w:rsidP="001253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Воспитывать у детей интерес к художественному ручному труду, формируя образное представление у детей, воспитывая и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развивая  их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творческие способности. </w:t>
      </w:r>
    </w:p>
    <w:p w14:paraId="343CD318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Материальное оснащение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занятий  кружка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«Волшебная мастерская» соответствует гигиеническим и эстетическим требованиям.</w:t>
      </w:r>
    </w:p>
    <w:p w14:paraId="1C7B00FC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i/>
          <w:iCs/>
          <w:color w:val="000000"/>
          <w:sz w:val="28"/>
          <w:szCs w:val="28"/>
          <w:lang w:eastAsia="ru-RU"/>
        </w:rPr>
        <w:t>Материалы</w:t>
      </w:r>
      <w:r w:rsidRPr="00125374">
        <w:rPr>
          <w:rFonts w:ascii="Times New Roman" w:eastAsiaTheme="majorEastAsia" w:hAnsi="Times New Roman" w:cs="Times New Roman"/>
          <w:i/>
          <w:iCs/>
          <w:color w:val="000000"/>
          <w:sz w:val="24"/>
          <w:szCs w:val="24"/>
          <w:lang w:eastAsia="ru-RU"/>
        </w:rPr>
        <w:t>: 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пластилин,  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солѐное</w:t>
      </w:r>
      <w:proofErr w:type="spellEnd"/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тесто,  яйца  «Киндер - сюрприза», цветная бумага, журнальная бумага, газетная бумага, салфетки, картон, вата, клей, краски, шерстяные нитки, нитки для шитья, кусочки ткани, пуговицы и пр.</w:t>
      </w:r>
    </w:p>
    <w:p w14:paraId="35E17F0A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    Инструменты и приспособления</w:t>
      </w:r>
      <w:r w:rsidRPr="00125374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ножницы, карандаши, линейка, набор стеков и доска для лепки,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клеѐнка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для аппликации, клейкая лента, кисточки для клея и красок.  </w:t>
      </w:r>
    </w:p>
    <w:p w14:paraId="26D38504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Актуальность программы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обусловлена тем, что в последние годы у воспитанников повышается интерес к различным народным промыслам, к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различным видам декоративно-прикладного творчества. Знакомство с традиционными видами ремесел также играет важную роль в передаче традиций из поколения в поколение. Так же актуальность программы обусловлена её практической значимостью. Дети могут применить полученные знания и практический опыт для изготовления подарков к различным праздникам (новому году и рождеству, ко Дню рождения, к 8 марта и т.д.), для оформления интерьера своей комнаты, для собственных нужд (сумочка для телефона, кулон, шкатулка, органайзер…). Вещи, носящие индивидуальный характер и сделанные вручную никогда не выходят из моды и высоко ценятся, поэтому ученики могут сделать для себя практичные и удобные изделия. Работа по данной программе предоставляет возможность детям в условиях детского объединения дополнительного образования в полной мере реализовать все свои творческие способности и в дальнейшем их использовать в повседневной жизни.</w:t>
      </w:r>
    </w:p>
    <w:p w14:paraId="1BA2B0E3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</w:pPr>
    </w:p>
    <w:p w14:paraId="4B68C46A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Концептуальные идеи программы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43E915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Социальная адаптация учащихся Создание для каждого обучающегося комфортного образовательного пространства, неформальной среды общения, поля развивающей деятельности, в которой есть все возможности для создания ситуации успеха, укрепления личного достоинства, развития коммуникативных способностей, активности и самостоятельности, и как следствие, социальная адаптация ребенка.</w:t>
      </w:r>
    </w:p>
    <w:p w14:paraId="0151848D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Нравственное воспитание личности Без участия педагога подростковая активность может проявляться в негативных для окружающих формах и содействовать становлению нездоровой психики будущего взрослого человека, а правильно организованная учебно-воспитательная и досуговая деятельность содействует формированию не только здоровых психофизических качеств и интеллекта, но и воспитывает трудолюбие, взаимное уважение, товарищескую взаимопомощь, коллективизм, уважительное отношение к представителям противоположного пола, а значит, содействует нравственному воспитанию личности.</w:t>
      </w:r>
    </w:p>
    <w:p w14:paraId="2F56D85C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3.Формирование творческой активности личности Развитие творческой активности – одна из актуальных задач дополнительного образования, поскольку она проявляется в умении адекватно реагировать на происходящее в общественной, научной и культурной жизни, готовности использовать новые возможности, предоставляемые постоянно обновляющейся жизнью, отношении к возникающим жизненным ситуациям без оценочных критериев, как к проблемным, стремлении избежать традиционных решений, выдвижении нестандартных идей; удовлетворении одной из основных человеческих потребностей – потребности в самореализации. Программа «Волшебная мастерская» составлена в опоре на принцип доступности и наглядности.</w:t>
      </w:r>
    </w:p>
    <w:p w14:paraId="31B711AC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</w:pPr>
    </w:p>
    <w:p w14:paraId="572DC711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Работа с бумагой </w:t>
      </w:r>
      <w:proofErr w:type="gramStart"/>
      <w:r w:rsidRPr="00125374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  картоном</w:t>
      </w:r>
      <w:proofErr w:type="gramEnd"/>
      <w:r w:rsidRPr="00125374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Pr="00125374">
        <w:rPr>
          <w:rFonts w:ascii="Times New Roman" w:eastAsiaTheme="majorEastAsia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14:paraId="123AB5A0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 </w:t>
      </w:r>
    </w:p>
    <w:p w14:paraId="71568035" w14:textId="77777777" w:rsidR="00125374" w:rsidRPr="00125374" w:rsidRDefault="00125374" w:rsidP="0012537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Работа с мятой бумагой.</w:t>
      </w: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 </w:t>
      </w:r>
    </w:p>
    <w:p w14:paraId="1E815D3A" w14:textId="77777777" w:rsidR="00125374" w:rsidRPr="00125374" w:rsidRDefault="00125374" w:rsidP="0012537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Технология  изготовления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игрушек из бумаги,  помогающая  педагогу показать детям один путь самореализации в творческой деятельности, формирования познавательной и коммуникативной активности. Кроме того, изготовление игрушек из мятой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бумаги  -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прекрасное упражнение для развития мелкой моторики  пальцев.         Работа строится на имеющихся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у  детей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навыков, полученных  на занятиях аппликацией, оригами,  складывание бумаги в разных направлениях, симметричное, силуэтное, контурное, многослойное вырезывание, склеивание и т. д.  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Восприятие  красоты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 природных форм через практическую деятельность способствует воспитанию у детей бережного отношения к окружающему миру,  развитию эмоционально- чувственной сферы, художественно- образного мышления реализации их творческих          возможностей.  </w:t>
      </w:r>
    </w:p>
    <w:p w14:paraId="63E24A2B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u w:val="single"/>
          <w:lang w:eastAsia="ru-RU"/>
        </w:rPr>
        <w:t xml:space="preserve">.Изготовление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u w:val="single"/>
          <w:lang w:eastAsia="ru-RU"/>
        </w:rPr>
        <w:t>объѐмных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u w:val="single"/>
          <w:lang w:eastAsia="ru-RU"/>
        </w:rPr>
        <w:t xml:space="preserve"> картинок</w:t>
      </w: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.</w:t>
      </w:r>
    </w:p>
    <w:p w14:paraId="7B443420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Изготовление аппликации – достаточно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лѐгкое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и очень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интересное  занятия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для детей. Здесь открывается широкий простор для креативной деятельности детей. Технология изготовления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объѐмной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аппликации отличается степенью сложности. На занятиях предлагается получить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объѐмность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предмета на аппликации из геометрических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фигур  за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счѐт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приклеивания деталей к основному листу.</w:t>
      </w:r>
    </w:p>
    <w:p w14:paraId="0290AE08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 </w:t>
      </w:r>
    </w:p>
    <w:p w14:paraId="03712CDF" w14:textId="77777777" w:rsidR="00125374" w:rsidRPr="00125374" w:rsidRDefault="00125374" w:rsidP="00125374">
      <w:pPr>
        <w:shd w:val="clear" w:color="auto" w:fill="FFFFFF"/>
        <w:spacing w:after="0" w:line="240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Работа с бросовым материалом</w:t>
      </w:r>
      <w:r w:rsidRPr="00125374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14:paraId="27D310D3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 </w:t>
      </w:r>
    </w:p>
    <w:p w14:paraId="673946C2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Практическая работа с разнообразным бросовым материалом побуждает детей к творчеству, предусматривает развитие навыков ручного труда, конструирования, знакомит с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приѐмами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работы различными инструментами, учит осторожному обращению с ними, способствует развитию координации движений пальцев, развивает мелкую моторику пальцев, воспитывает усидчивость и самостоятельность. Многие из предложенных поделок предполагают использование их в быту, и важным моментом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при  их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изготовлении является прочность конструкции. Работая с разными материалами, дети знакомятся с их свойствами, разнообразной структурой, приобретают трудовые навыки и умения, учатся мыслить. Некоторые операции требуют приложения усилий, использования наиболее опасных инструментов, особенно в подготовительной стадии, и этот этап работы педагог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берѐт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на себя.</w:t>
      </w:r>
    </w:p>
    <w:p w14:paraId="1B5C6273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Поделки,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включѐнные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в кружковую деятельность, могут иметь разное назначение:</w:t>
      </w:r>
    </w:p>
    <w:p w14:paraId="42398907" w14:textId="77777777" w:rsidR="00125374" w:rsidRPr="00125374" w:rsidRDefault="00125374" w:rsidP="001253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игр детей;</w:t>
      </w:r>
    </w:p>
    <w:p w14:paraId="344AB4AD" w14:textId="77777777" w:rsidR="00125374" w:rsidRPr="00125374" w:rsidRDefault="00125374" w:rsidP="001253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украшения интерьера кабинета, дома;</w:t>
      </w:r>
    </w:p>
    <w:p w14:paraId="3102103D" w14:textId="77777777" w:rsidR="00125374" w:rsidRPr="00125374" w:rsidRDefault="00125374" w:rsidP="001253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их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можно использовать в качестве подарков.</w:t>
      </w:r>
    </w:p>
    <w:p w14:paraId="3735C143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lastRenderedPageBreak/>
        <w:t xml:space="preserve">Так как материал для работы относится к категории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бросового,  при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его подборе предъявляется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определѐнные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требования:</w:t>
      </w:r>
    </w:p>
    <w:p w14:paraId="2443FDA9" w14:textId="77777777" w:rsidR="00125374" w:rsidRPr="00125374" w:rsidRDefault="00125374" w:rsidP="00125374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- должен быть безопасным для детей (не токсичным, не вызывать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аллергию )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;</w:t>
      </w:r>
    </w:p>
    <w:p w14:paraId="5F66F976" w14:textId="77777777" w:rsidR="00125374" w:rsidRPr="00125374" w:rsidRDefault="00125374" w:rsidP="00125374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- тщательно промытым и высушенным;</w:t>
      </w:r>
    </w:p>
    <w:p w14:paraId="0C7CFF22" w14:textId="77777777" w:rsidR="00125374" w:rsidRPr="00125374" w:rsidRDefault="00125374" w:rsidP="001253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     - доступным в обработке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( вырезаться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, протыкаться, склеиваться и т. д. )</w:t>
      </w:r>
    </w:p>
    <w:p w14:paraId="325477F8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При работе с бросовым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материалом  учитывается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возрастные особенности детей:</w:t>
      </w:r>
    </w:p>
    <w:p w14:paraId="6D8B3CE8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Если работа требует сложных манипуляций в подготовительной стадии,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например  проколоть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отверстия нагретым шилом, необходимо, чтобы эту предварительную работу выполнял педагог.</w:t>
      </w:r>
    </w:p>
    <w:p w14:paraId="11AC8BFE" w14:textId="77777777" w:rsidR="00125374" w:rsidRPr="00125374" w:rsidRDefault="00125374" w:rsidP="00125374">
      <w:pPr>
        <w:shd w:val="clear" w:color="auto" w:fill="FFFFFF"/>
        <w:spacing w:after="0" w:line="240" w:lineRule="auto"/>
        <w:ind w:left="10" w:right="4" w:hanging="10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spellStart"/>
      <w:r w:rsidRPr="00125374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Пластилинография</w:t>
      </w:r>
      <w:proofErr w:type="spellEnd"/>
      <w:r w:rsidRPr="00125374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Pr="00125374">
        <w:rPr>
          <w:rFonts w:ascii="Times New Roman" w:eastAsiaTheme="majorEastAsia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14:paraId="23833E8E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 </w:t>
      </w:r>
    </w:p>
    <w:p w14:paraId="7D0398A9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Понятие «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пластилинография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» имеет два смысловых корня: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« графия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»- создать, изображать, а первая половина слова «пластилин» подразумевает материал, при помощи которого осуществляется исполнение замысла. Принцип данной </w:t>
      </w:r>
      <w:proofErr w:type="gram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техники  заключается</w:t>
      </w:r>
      <w:proofErr w:type="gram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в создании лепной картины с изображением  более или менее выпуклых,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полуобъѐмных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объектов на горизонтальной поверхности. Лепкой дети начинают заниматься уже с младшего возраста, осваивают простейшие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приѐмы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работы с пластилином: раскатывание, сплющивание, вытягивание. Это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даѐт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предпосылки к созданию сложных лепных композиций в старшем дошкольном возрасте: выполнение декоративных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налепов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разной формы,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прищипывание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, сплющивание, оттягивание деталей от общей формы, плотное соединение частей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путѐм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примазывания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одной части к другой. Каждое занятие содержит не только практические задачи, но и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 xml:space="preserve"> - образовательные, что в целом позволяет всесторонне развивать личность </w:t>
      </w:r>
      <w:proofErr w:type="spellStart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ребѐнка</w:t>
      </w:r>
      <w:proofErr w:type="spellEnd"/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.</w:t>
      </w:r>
    </w:p>
    <w:p w14:paraId="0E048BC0" w14:textId="77777777" w:rsidR="00125374" w:rsidRPr="00125374" w:rsidRDefault="00125374" w:rsidP="00125374">
      <w:pPr>
        <w:shd w:val="clear" w:color="auto" w:fill="FFFFFF"/>
        <w:spacing w:after="0" w:line="240" w:lineRule="auto"/>
        <w:ind w:left="10" w:right="2" w:hanging="10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spellStart"/>
      <w:r w:rsidRPr="00125374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Тестопластика</w:t>
      </w:r>
      <w:proofErr w:type="spellEnd"/>
    </w:p>
    <w:p w14:paraId="5F71FE12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 </w:t>
      </w:r>
    </w:p>
    <w:p w14:paraId="332CD0A8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rPr>
          <w:rFonts w:ascii="Times New Roman" w:eastAsiaTheme="majorEastAsia" w:hAnsi="Times New Roman" w:cs="Times New Roman"/>
          <w:color w:val="000000"/>
          <w:lang w:eastAsia="ru-RU"/>
        </w:rPr>
      </w:pPr>
      <w:r w:rsidRPr="00125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Тесто -хороший материал для лепки. Это приятный, податливый, пластичный и экологически чистый материал. Из него можно вылепить все Что угодно, а после сушки и раскрашивания оставить в виде сувенира на долгие годы. Полученный результат можно увидеть, потрогать. Его интересно показать другим и получить одобрение. Благодаря этому ребенок чувствует себя создателем и испытывает удовлетворение и гордость за свои достижения</w:t>
      </w:r>
      <w:r w:rsidRPr="00125374">
        <w:rPr>
          <w:rFonts w:ascii="Times New Roman" w:eastAsiaTheme="majorEastAsia" w:hAnsi="Times New Roman" w:cs="Times New Roman"/>
          <w:color w:val="555555"/>
          <w:sz w:val="28"/>
          <w:szCs w:val="28"/>
          <w:lang w:eastAsia="ru-RU"/>
        </w:rPr>
        <w:t>.</w:t>
      </w:r>
      <w:r w:rsidRPr="00125374">
        <w:rPr>
          <w:rFonts w:ascii="Times New Roman" w:eastAsiaTheme="majorEastAsia" w:hAnsi="Times New Roman" w:cs="Times New Roman"/>
          <w:color w:val="000000"/>
          <w:lang w:eastAsia="ru-RU"/>
        </w:rPr>
        <w:t> </w:t>
      </w:r>
    </w:p>
    <w:p w14:paraId="594D87E2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62D48D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12537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Планируемые результаты дополнительной общеобразовательной общеразвивающей программы «Волшебная мастерская» </w:t>
      </w:r>
    </w:p>
    <w:p w14:paraId="0080EAD6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Получая знания, дети не только могут связать свою дальнейшую деятельность с декоративно-прикладным творчеством, но и получают умение справляться с любой поставленной перед ними задачей, учатся не бояться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трудностей и доводить до конца любое дело. Это очень важные качества для любой профессии. В результате освоения программы должны быть достигнуты определенные результаты.</w:t>
      </w:r>
    </w:p>
    <w:p w14:paraId="6CBDBD66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Личностные результаты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отражаются в индивидуальных качественных свойствах учащихся</w:t>
      </w:r>
    </w:p>
    <w:p w14:paraId="4617F1F5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приобретают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опыт коллективного труда и совместного развивающего досуга</w:t>
      </w:r>
    </w:p>
    <w:p w14:paraId="1FAA2BC8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получают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проявить свои творческие способности при работе с различными материалами;</w:t>
      </w:r>
    </w:p>
    <w:p w14:paraId="5E5E6116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создают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своими руками поделки, игрушки, сувениры;</w:t>
      </w:r>
    </w:p>
    <w:p w14:paraId="65BF6321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особой роли культуры и искусства в жизни общества и каждого отдельного человека;</w:t>
      </w:r>
    </w:p>
    <w:p w14:paraId="7A4AD688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эстетических чувств, художественно-творческого мышления, наблюдательности и фантазии;</w:t>
      </w:r>
    </w:p>
    <w:p w14:paraId="24150EAD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сотрудничать с товарищами в процессе совместной деятельности, соотносить свою часть работы с общим замыслом; </w:t>
      </w:r>
    </w:p>
    <w:p w14:paraId="56E0D2A5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обсуждать и анализировать собственную художественную деятельность и работу товарищей с позиций творческих задач данной темы, с точки зрения содержания и средств его выражения.</w:t>
      </w:r>
    </w:p>
    <w:p w14:paraId="09FDEEF1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1253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Метапредметные</w:t>
      </w:r>
      <w:proofErr w:type="spellEnd"/>
      <w:r w:rsidRPr="001253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результаты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характеризуют уровень </w:t>
      </w:r>
      <w:proofErr w:type="spell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универсальных способностей учащихся, проявляющихся в познавательной и практической творческой деятельности:</w:t>
      </w:r>
    </w:p>
    <w:p w14:paraId="6DC455B6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умением творческого видения, т.е. умением сравнивать, анализировать, выделять главное, обобщать; </w:t>
      </w:r>
    </w:p>
    <w:p w14:paraId="20190FDF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планировать и грамотно осуществлять учебные действия в соответствии с поставленной задачей, находить варианты решения различных </w:t>
      </w:r>
      <w:proofErr w:type="spell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художественнотворческих</w:t>
      </w:r>
      <w:proofErr w:type="spell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задач;</w:t>
      </w:r>
    </w:p>
    <w:p w14:paraId="7C828F16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рационально строить самостоятельную творческую деятельность, умение организовать место занятий;</w:t>
      </w:r>
    </w:p>
    <w:p w14:paraId="37B83E39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осознанное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стремление к освоению новых знаний и умений, к достижению более высоких и оригинальных творческих результатов.</w:t>
      </w:r>
    </w:p>
    <w:p w14:paraId="3237D4AB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Предметные результаты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характеризуют опыт учащихся, который приобретается и закрепляется в процессе освоения предмета:</w:t>
      </w:r>
    </w:p>
    <w:p w14:paraId="22E6744C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видов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</w:t>
      </w:r>
    </w:p>
    <w:p w14:paraId="7E0848B8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художественных умений, знаний и представлений в процессе выполнения художественно-творческих работ; </w:t>
      </w:r>
    </w:p>
    <w:p w14:paraId="1EDAB521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в художественно-творческой деятельности различные художественные материалы и художественные техники;</w:t>
      </w:r>
    </w:p>
    <w:p w14:paraId="4763773F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навыками моделирования из бумаги, лепки из пластилина, навыками изображения средствами аппликации и коллажа.</w:t>
      </w:r>
    </w:p>
    <w:p w14:paraId="4DE297EF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Обучающийся научится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EB82D2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виды художественной деятельности (рисунок, живопись, скульптура, художественное конструирование и дизайн, декоративно-прикладное искусство) и 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замысла;</w:t>
      </w:r>
    </w:p>
    <w:p w14:paraId="4E066158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техники безопасности при работе с режущими и колющими инструментами;</w:t>
      </w:r>
    </w:p>
    <w:p w14:paraId="65D14981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приёмы обработки различных материалов </w:t>
      </w:r>
    </w:p>
    <w:p w14:paraId="28FDC038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своё рабочее место;</w:t>
      </w:r>
    </w:p>
    <w:p w14:paraId="29C3DC77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композиции с учётом замысла.</w:t>
      </w:r>
    </w:p>
    <w:p w14:paraId="59ED9CF1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AAAFFB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 результате обучения по программе учащиеся должны получить следующие знания: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E2DEF46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особенностях работы с различными видами материалов, инструментами;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правилах безопасности труда и личной гигиены при обработке различных материалов;</w:t>
      </w:r>
    </w:p>
    <w:p w14:paraId="33412806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месте и роли изобразительного и декоративно- прикладного искусства в жизни человека;</w:t>
      </w:r>
    </w:p>
    <w:p w14:paraId="65A92E9E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видах декоративно- прикладного искусства (лепка, аппликация и т.п.); </w:t>
      </w:r>
    </w:p>
    <w:p w14:paraId="266E4555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особенностях лепных игрушек различных народных традиционных промыслов;</w:t>
      </w:r>
    </w:p>
    <w:p w14:paraId="6F6690DD" w14:textId="77777777" w:rsidR="00125374" w:rsidRPr="00125374" w:rsidRDefault="00125374" w:rsidP="00125374">
      <w:pPr>
        <w:shd w:val="clear" w:color="auto" w:fill="FFFFFF"/>
        <w:spacing w:after="0" w:line="240" w:lineRule="auto"/>
        <w:ind w:left="-4"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125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способах аппликации в декоративно-прикладном искусстве.</w:t>
      </w:r>
    </w:p>
    <w:p w14:paraId="4CD056F6" w14:textId="77777777" w:rsidR="00125374" w:rsidRPr="00125374" w:rsidRDefault="00125374" w:rsidP="00125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374">
        <w:rPr>
          <w:rFonts w:ascii="Times New Roman" w:eastAsiaTheme="majorEastAsia" w:hAnsi="Times New Roman" w:cs="Times New Roman"/>
          <w:color w:val="000000"/>
          <w:sz w:val="28"/>
          <w:szCs w:val="28"/>
          <w:lang w:eastAsia="ru-RU"/>
        </w:rPr>
        <w:t>                           </w:t>
      </w:r>
    </w:p>
    <w:p w14:paraId="6FA4EBC3" w14:textId="77777777" w:rsidR="00125374" w:rsidRPr="00125374" w:rsidRDefault="00125374" w:rsidP="00125374">
      <w:pPr>
        <w:spacing w:line="278" w:lineRule="auto"/>
        <w:rPr>
          <w:b/>
          <w:bCs/>
          <w:color w:val="000000"/>
          <w:kern w:val="2"/>
          <w:sz w:val="28"/>
          <w:szCs w:val="28"/>
          <w:shd w:val="clear" w:color="auto" w:fill="FFFFFF"/>
          <w14:ligatures w14:val="standardContextual"/>
        </w:rPr>
      </w:pPr>
      <w:r w:rsidRPr="00125374">
        <w:rPr>
          <w:b/>
          <w:bCs/>
          <w:color w:val="000000"/>
          <w:kern w:val="2"/>
          <w:sz w:val="28"/>
          <w:szCs w:val="28"/>
          <w:shd w:val="clear" w:color="auto" w:fill="FFFFFF"/>
          <w14:ligatures w14:val="standardContextual"/>
        </w:rPr>
        <w:t>Перспективный план занятий кружка «Волшебная мастерская»</w:t>
      </w:r>
    </w:p>
    <w:tbl>
      <w:tblPr>
        <w:tblStyle w:val="a4"/>
        <w:tblW w:w="0" w:type="auto"/>
        <w:tblInd w:w="-714" w:type="dxa"/>
        <w:tblLook w:val="04A0" w:firstRow="1" w:lastRow="0" w:firstColumn="1" w:lastColumn="0" w:noHBand="0" w:noVBand="1"/>
      </w:tblPr>
      <w:tblGrid>
        <w:gridCol w:w="2364"/>
        <w:gridCol w:w="3222"/>
        <w:gridCol w:w="2495"/>
        <w:gridCol w:w="1978"/>
      </w:tblGrid>
      <w:tr w:rsidR="00125374" w:rsidRPr="00125374" w14:paraId="59DCB499" w14:textId="77777777" w:rsidTr="00377221">
        <w:tc>
          <w:tcPr>
            <w:tcW w:w="2364" w:type="dxa"/>
          </w:tcPr>
          <w:p w14:paraId="24F59439" w14:textId="77777777" w:rsidR="00125374" w:rsidRPr="00125374" w:rsidRDefault="00125374" w:rsidP="00125374">
            <w:pPr>
              <w:spacing w:line="240" w:lineRule="auto"/>
              <w:jc w:val="center"/>
            </w:pPr>
            <w:r w:rsidRPr="00125374">
              <w:t>Тема занятия</w:t>
            </w:r>
          </w:p>
        </w:tc>
        <w:tc>
          <w:tcPr>
            <w:tcW w:w="3222" w:type="dxa"/>
          </w:tcPr>
          <w:p w14:paraId="7C441643" w14:textId="77777777" w:rsidR="00125374" w:rsidRPr="00125374" w:rsidRDefault="00125374" w:rsidP="00125374">
            <w:pPr>
              <w:spacing w:line="240" w:lineRule="auto"/>
              <w:jc w:val="center"/>
            </w:pPr>
            <w:r w:rsidRPr="00125374">
              <w:t>Задачи</w:t>
            </w:r>
          </w:p>
        </w:tc>
        <w:tc>
          <w:tcPr>
            <w:tcW w:w="2495" w:type="dxa"/>
          </w:tcPr>
          <w:p w14:paraId="5B16F416" w14:textId="77777777" w:rsidR="00125374" w:rsidRPr="00125374" w:rsidRDefault="00125374" w:rsidP="00125374">
            <w:pPr>
              <w:spacing w:line="240" w:lineRule="auto"/>
              <w:jc w:val="center"/>
            </w:pPr>
            <w:r w:rsidRPr="00125374">
              <w:t>Содержание</w:t>
            </w:r>
          </w:p>
        </w:tc>
        <w:tc>
          <w:tcPr>
            <w:tcW w:w="1978" w:type="dxa"/>
          </w:tcPr>
          <w:p w14:paraId="1A9ED1A0" w14:textId="77777777" w:rsidR="00125374" w:rsidRPr="00125374" w:rsidRDefault="00125374" w:rsidP="00125374">
            <w:pPr>
              <w:spacing w:line="240" w:lineRule="auto"/>
              <w:jc w:val="center"/>
            </w:pPr>
            <w:r w:rsidRPr="00125374">
              <w:t>Материал</w:t>
            </w:r>
          </w:p>
        </w:tc>
      </w:tr>
      <w:tr w:rsidR="00125374" w:rsidRPr="00125374" w14:paraId="3CCDD67F" w14:textId="77777777" w:rsidTr="00377221">
        <w:tc>
          <w:tcPr>
            <w:tcW w:w="2364" w:type="dxa"/>
          </w:tcPr>
          <w:p w14:paraId="03094ABF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</w:rPr>
              <w:t>Грибок (бумага и крупа)</w:t>
            </w:r>
          </w:p>
        </w:tc>
        <w:tc>
          <w:tcPr>
            <w:tcW w:w="3222" w:type="dxa"/>
          </w:tcPr>
          <w:p w14:paraId="168529DA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Учить детей работать с крупами и клеем.</w:t>
            </w:r>
          </w:p>
          <w:p w14:paraId="0DA346F9" w14:textId="77777777" w:rsidR="00125374" w:rsidRPr="00125374" w:rsidRDefault="00125374" w:rsidP="00125374">
            <w:pPr>
              <w:shd w:val="clear" w:color="auto" w:fill="FFFFFF"/>
              <w:spacing w:line="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Планировать ход выполнения работы. Учить располагать изображение на всем листе. Развивать мелкую моторику.</w:t>
            </w:r>
          </w:p>
          <w:p w14:paraId="4BE68078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Воспитывать интерес к занятию.</w:t>
            </w:r>
          </w:p>
          <w:p w14:paraId="64DB5668" w14:textId="77777777" w:rsidR="00125374" w:rsidRPr="00125374" w:rsidRDefault="00125374" w:rsidP="00125374">
            <w:pPr>
              <w:spacing w:line="240" w:lineRule="auto"/>
            </w:pPr>
          </w:p>
        </w:tc>
        <w:tc>
          <w:tcPr>
            <w:tcW w:w="2495" w:type="dxa"/>
          </w:tcPr>
          <w:p w14:paraId="4D8EB350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1.Рассматривание и беседа на тему «Грибы». 2.Последовательность изготовления, показ готового образца.</w:t>
            </w:r>
          </w:p>
          <w:p w14:paraId="7681F49A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3.Работа детей.</w:t>
            </w:r>
          </w:p>
          <w:p w14:paraId="7291B167" w14:textId="77777777" w:rsidR="00125374" w:rsidRPr="00125374" w:rsidRDefault="00125374" w:rsidP="00125374">
            <w:pPr>
              <w:spacing w:line="240" w:lineRule="auto"/>
            </w:pPr>
          </w:p>
        </w:tc>
        <w:tc>
          <w:tcPr>
            <w:tcW w:w="1978" w:type="dxa"/>
          </w:tcPr>
          <w:p w14:paraId="5A4FA731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картон</w:t>
            </w:r>
            <w:proofErr w:type="gramEnd"/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трафарет, клей, кисть, крупа.</w:t>
            </w:r>
          </w:p>
        </w:tc>
      </w:tr>
      <w:tr w:rsidR="00125374" w:rsidRPr="00125374" w14:paraId="1748F1C6" w14:textId="77777777" w:rsidTr="00377221">
        <w:tc>
          <w:tcPr>
            <w:tcW w:w="2364" w:type="dxa"/>
          </w:tcPr>
          <w:p w14:paraId="3FAA9BDB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.«</w:t>
            </w:r>
            <w:proofErr w:type="gramEnd"/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Дерево» (обрывная аппликация).</w:t>
            </w:r>
          </w:p>
        </w:tc>
        <w:tc>
          <w:tcPr>
            <w:tcW w:w="3222" w:type="dxa"/>
          </w:tcPr>
          <w:p w14:paraId="0F29F29C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Развивать способность эмоционально реагировать на красоту природных объектов и результаты личной и совместной деятельности. Развивать творческие способности детей, эстетическое восприятие.</w:t>
            </w:r>
          </w:p>
        </w:tc>
        <w:tc>
          <w:tcPr>
            <w:tcW w:w="2495" w:type="dxa"/>
          </w:tcPr>
          <w:p w14:paraId="574CFA2D" w14:textId="77777777" w:rsidR="00125374" w:rsidRPr="00125374" w:rsidRDefault="00125374" w:rsidP="0012537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1.Рассматривание разнообразных деревьев, зимних пейзажей.</w:t>
            </w:r>
          </w:p>
          <w:p w14:paraId="3F267055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2.Показ готового образца.</w:t>
            </w:r>
          </w:p>
          <w:p w14:paraId="40B03A81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3.Рисование дерева, обрывание белой бумаги и наклеивание.</w:t>
            </w:r>
          </w:p>
          <w:p w14:paraId="43C14799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4.Работа детей.</w:t>
            </w:r>
          </w:p>
          <w:p w14:paraId="68E47F2A" w14:textId="77777777" w:rsidR="00125374" w:rsidRPr="00125374" w:rsidRDefault="00125374" w:rsidP="00125374">
            <w:pPr>
              <w:spacing w:line="240" w:lineRule="auto"/>
            </w:pPr>
          </w:p>
        </w:tc>
        <w:tc>
          <w:tcPr>
            <w:tcW w:w="1978" w:type="dxa"/>
          </w:tcPr>
          <w:p w14:paraId="20EF4C25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Синий картон, фломастер черный (для рисования дерева), белая бумага, клей.</w:t>
            </w:r>
          </w:p>
        </w:tc>
      </w:tr>
      <w:tr w:rsidR="00125374" w:rsidRPr="00125374" w14:paraId="22F3828F" w14:textId="77777777" w:rsidTr="00377221">
        <w:tc>
          <w:tcPr>
            <w:tcW w:w="2364" w:type="dxa"/>
          </w:tcPr>
          <w:p w14:paraId="646FF399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.«</w:t>
            </w:r>
            <w:proofErr w:type="gramEnd"/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Мимоза» (объемное наклеивание)</w:t>
            </w:r>
          </w:p>
        </w:tc>
        <w:tc>
          <w:tcPr>
            <w:tcW w:w="3222" w:type="dxa"/>
          </w:tcPr>
          <w:p w14:paraId="35E1170A" w14:textId="77777777" w:rsidR="00125374" w:rsidRPr="00125374" w:rsidRDefault="00125374" w:rsidP="00125374">
            <w:pPr>
              <w:spacing w:line="240" w:lineRule="auto"/>
            </w:pPr>
            <w:r w:rsidRPr="00125374">
              <w:rPr>
                <w:color w:val="000000"/>
                <w:shd w:val="clear" w:color="auto" w:fill="FFFFFF"/>
              </w:rPr>
              <w:t>Продолжать учить детей наклеивать готовые округлые формы, составляя из них изображения знакомых предметов, совершенствуя при этом ориентировку на плоскости листа бумаги</w:t>
            </w:r>
          </w:p>
        </w:tc>
        <w:tc>
          <w:tcPr>
            <w:tcW w:w="2495" w:type="dxa"/>
          </w:tcPr>
          <w:p w14:paraId="173DA809" w14:textId="77777777" w:rsidR="00125374" w:rsidRPr="00125374" w:rsidRDefault="00125374" w:rsidP="00125374">
            <w:pPr>
              <w:shd w:val="clear" w:color="auto" w:fill="FFFFFF"/>
              <w:spacing w:line="240" w:lineRule="auto"/>
              <w:ind w:right="4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1.Беседа с детьми о весенних изменениях в природе, о весенних цветах. 2.Показ готовой аппликации.</w:t>
            </w:r>
          </w:p>
          <w:p w14:paraId="33642D19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3.Закрепить приемы складывания бумаги, симметричное вырезывание.</w:t>
            </w:r>
          </w:p>
          <w:p w14:paraId="2522EB08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4.Работа детей.</w:t>
            </w:r>
          </w:p>
          <w:p w14:paraId="479F484E" w14:textId="77777777" w:rsidR="00125374" w:rsidRPr="00125374" w:rsidRDefault="00125374" w:rsidP="00125374">
            <w:pPr>
              <w:spacing w:line="240" w:lineRule="auto"/>
            </w:pPr>
          </w:p>
        </w:tc>
        <w:tc>
          <w:tcPr>
            <w:tcW w:w="1978" w:type="dxa"/>
          </w:tcPr>
          <w:p w14:paraId="44A5AD3B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Альбомный лист, 2 желтые бумажные салфетки, 3 прямоугольника светло-зеленого цвета размером 3 х7см, розетка с влажной губкой, ножницы, клей ПВА, кисть, зеленый фломастер, розетка под клей.</w:t>
            </w:r>
          </w:p>
        </w:tc>
      </w:tr>
      <w:tr w:rsidR="00125374" w:rsidRPr="00125374" w14:paraId="20AAF467" w14:textId="77777777" w:rsidTr="00377221">
        <w:tc>
          <w:tcPr>
            <w:tcW w:w="2364" w:type="dxa"/>
          </w:tcPr>
          <w:p w14:paraId="72E45E6B" w14:textId="77777777" w:rsidR="00125374" w:rsidRPr="00125374" w:rsidRDefault="00125374" w:rsidP="00125374">
            <w:pPr>
              <w:spacing w:line="240" w:lineRule="auto"/>
            </w:pPr>
            <w:r w:rsidRPr="00125374">
              <w:rPr>
                <w:color w:val="000000"/>
                <w:shd w:val="clear" w:color="auto" w:fill="FFFFFF"/>
              </w:rPr>
              <w:t>«Насекомые» (из бросового материала).</w:t>
            </w:r>
          </w:p>
        </w:tc>
        <w:tc>
          <w:tcPr>
            <w:tcW w:w="3222" w:type="dxa"/>
          </w:tcPr>
          <w:p w14:paraId="3E073119" w14:textId="77777777" w:rsidR="00125374" w:rsidRPr="00125374" w:rsidRDefault="00125374" w:rsidP="00125374">
            <w:pPr>
              <w:spacing w:line="240" w:lineRule="auto"/>
            </w:pPr>
            <w:proofErr w:type="gramStart"/>
            <w:r w:rsidRPr="00125374">
              <w:rPr>
                <w:color w:val="000000"/>
                <w:shd w:val="clear" w:color="auto" w:fill="FFFFFF"/>
              </w:rPr>
              <w:t>Продолжать</w:t>
            </w:r>
            <w:r w:rsidRPr="00125374">
              <w:rPr>
                <w:b/>
                <w:bCs/>
                <w:color w:val="000000"/>
                <w:shd w:val="clear" w:color="auto" w:fill="FFFFFF"/>
              </w:rPr>
              <w:t>  </w:t>
            </w:r>
            <w:r w:rsidRPr="00125374">
              <w:rPr>
                <w:color w:val="000000"/>
                <w:shd w:val="clear" w:color="auto" w:fill="FFFFFF"/>
              </w:rPr>
              <w:t>развивать</w:t>
            </w:r>
            <w:proofErr w:type="gramEnd"/>
            <w:r w:rsidRPr="00125374">
              <w:rPr>
                <w:color w:val="000000"/>
                <w:shd w:val="clear" w:color="auto" w:fill="FFFFFF"/>
              </w:rPr>
              <w:t xml:space="preserve"> мышление, фантазию, мелкую моторику рук, развивать эстетическое восприятие, создать у детей радостное настроение.</w:t>
            </w:r>
          </w:p>
        </w:tc>
        <w:tc>
          <w:tcPr>
            <w:tcW w:w="2495" w:type="dxa"/>
          </w:tcPr>
          <w:p w14:paraId="34F35A3C" w14:textId="77777777" w:rsidR="00125374" w:rsidRPr="00125374" w:rsidRDefault="00125374" w:rsidP="00125374">
            <w:pPr>
              <w:shd w:val="clear" w:color="auto" w:fill="FFFFFF"/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1.Рассматривание картинок про насекомых</w:t>
            </w:r>
          </w:p>
          <w:p w14:paraId="76D97494" w14:textId="77777777" w:rsidR="00125374" w:rsidRPr="00125374" w:rsidRDefault="00125374" w:rsidP="00125374">
            <w:pPr>
              <w:shd w:val="clear" w:color="auto" w:fill="FFFFFF"/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2.Показ готового образца.</w:t>
            </w:r>
          </w:p>
          <w:p w14:paraId="0F5A483B" w14:textId="77777777" w:rsidR="00125374" w:rsidRPr="00125374" w:rsidRDefault="00125374" w:rsidP="00125374">
            <w:pPr>
              <w:shd w:val="clear" w:color="auto" w:fill="FFFFFF"/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3.Работа детей.</w:t>
            </w:r>
          </w:p>
          <w:p w14:paraId="1591B9A8" w14:textId="77777777" w:rsidR="00125374" w:rsidRPr="00125374" w:rsidRDefault="00125374" w:rsidP="00125374">
            <w:pPr>
              <w:spacing w:line="240" w:lineRule="auto"/>
            </w:pPr>
            <w:r w:rsidRPr="00125374">
              <w:t>4. Загадки про насекомых</w:t>
            </w:r>
          </w:p>
          <w:p w14:paraId="128C1AAE" w14:textId="77777777" w:rsidR="00125374" w:rsidRPr="00125374" w:rsidRDefault="00125374" w:rsidP="00125374">
            <w:pPr>
              <w:spacing w:line="240" w:lineRule="auto"/>
            </w:pPr>
          </w:p>
        </w:tc>
        <w:tc>
          <w:tcPr>
            <w:tcW w:w="1978" w:type="dxa"/>
          </w:tcPr>
          <w:p w14:paraId="23E844FA" w14:textId="77777777" w:rsidR="00125374" w:rsidRPr="00125374" w:rsidRDefault="00125374" w:rsidP="00125374">
            <w:pPr>
              <w:spacing w:line="240" w:lineRule="auto"/>
            </w:pPr>
            <w:r w:rsidRPr="00125374">
              <w:rPr>
                <w:color w:val="000000"/>
                <w:shd w:val="clear" w:color="auto" w:fill="FFFFFF"/>
              </w:rPr>
              <w:t xml:space="preserve">Крышки от бутылок, бумага разноцветная, фломастеры, ножницы, клей, проволока, бусины. </w:t>
            </w:r>
            <w:r w:rsidRPr="00125374">
              <w:rPr>
                <w:shd w:val="clear" w:color="auto" w:fill="FFFFFF"/>
              </w:rPr>
              <w:t xml:space="preserve">Капсулы от </w:t>
            </w:r>
            <w:proofErr w:type="spellStart"/>
            <w:r w:rsidRPr="00125374">
              <w:rPr>
                <w:shd w:val="clear" w:color="auto" w:fill="FFFFFF"/>
              </w:rPr>
              <w:t>киндерсюрприза</w:t>
            </w:r>
            <w:proofErr w:type="spellEnd"/>
          </w:p>
        </w:tc>
      </w:tr>
      <w:tr w:rsidR="00125374" w:rsidRPr="00125374" w14:paraId="34898095" w14:textId="77777777" w:rsidTr="00377221">
        <w:tc>
          <w:tcPr>
            <w:tcW w:w="2364" w:type="dxa"/>
          </w:tcPr>
          <w:p w14:paraId="596ED521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</w:rPr>
              <w:t>Белый медвежонок Умка</w:t>
            </w:r>
          </w:p>
          <w:p w14:paraId="0BF3384B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125374">
              <w:rPr>
                <w:rFonts w:ascii="Times New Roman" w:hAnsi="Times New Roman" w:cs="Times New Roman"/>
              </w:rPr>
              <w:t>вата</w:t>
            </w:r>
            <w:proofErr w:type="gramEnd"/>
            <w:r w:rsidRPr="001253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22" w:type="dxa"/>
          </w:tcPr>
          <w:p w14:paraId="0CC35EE7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Учить детей работать с ватой и клеем. Планировать ход выполнения работы. Учить располагать изображение на всем листе. Развивать мелкую моторику. Воспитывать интерес к занятию.</w:t>
            </w:r>
          </w:p>
        </w:tc>
        <w:tc>
          <w:tcPr>
            <w:tcW w:w="2495" w:type="dxa"/>
          </w:tcPr>
          <w:p w14:paraId="3E1C8C99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1.Чтение стихотворения и показ картинки белого медведя.</w:t>
            </w:r>
          </w:p>
          <w:p w14:paraId="684AAAC3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2.Показ готового образца и способа изготовления. 3.Работа детей.</w:t>
            </w:r>
          </w:p>
          <w:p w14:paraId="1385EB3C" w14:textId="77777777" w:rsidR="00125374" w:rsidRPr="00125374" w:rsidRDefault="00125374" w:rsidP="00125374">
            <w:pPr>
              <w:spacing w:line="240" w:lineRule="auto"/>
            </w:pPr>
            <w:r w:rsidRPr="00125374">
              <w:t>4. просмотр отрывка из м/ф «Умка»</w:t>
            </w:r>
          </w:p>
        </w:tc>
        <w:tc>
          <w:tcPr>
            <w:tcW w:w="1978" w:type="dxa"/>
          </w:tcPr>
          <w:p w14:paraId="139E21F5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картон</w:t>
            </w:r>
            <w:proofErr w:type="gramEnd"/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трафарет, клей, кисть, вата, готовые мордочки.</w:t>
            </w:r>
          </w:p>
        </w:tc>
      </w:tr>
      <w:tr w:rsidR="00125374" w:rsidRPr="00125374" w14:paraId="1136B9E8" w14:textId="77777777" w:rsidTr="00377221">
        <w:tc>
          <w:tcPr>
            <w:tcW w:w="2364" w:type="dxa"/>
          </w:tcPr>
          <w:p w14:paraId="1A16A009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</w:rPr>
              <w:t>Пряники для друзей.</w:t>
            </w:r>
          </w:p>
          <w:p w14:paraId="71062CD1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125374">
              <w:rPr>
                <w:rFonts w:ascii="Times New Roman" w:hAnsi="Times New Roman" w:cs="Times New Roman"/>
              </w:rPr>
              <w:t>тестопластика</w:t>
            </w:r>
            <w:proofErr w:type="spellEnd"/>
            <w:proofErr w:type="gramEnd"/>
            <w:r w:rsidRPr="001253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22" w:type="dxa"/>
          </w:tcPr>
          <w:p w14:paraId="14F24CEF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новой техникой; Развивать мелкую моторику рук, чувство цвета, образное мышление, эстетическое</w:t>
            </w:r>
          </w:p>
        </w:tc>
        <w:tc>
          <w:tcPr>
            <w:tcW w:w="2495" w:type="dxa"/>
          </w:tcPr>
          <w:p w14:paraId="2E7E1BCE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 xml:space="preserve">1.Рассматривание готового </w:t>
            </w:r>
            <w:proofErr w:type="gramStart"/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образца.(</w:t>
            </w:r>
            <w:proofErr w:type="gramEnd"/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презентация «Русские пряники»)</w:t>
            </w:r>
          </w:p>
          <w:p w14:paraId="36FD8368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2.Показ изготовления поделки.</w:t>
            </w:r>
          </w:p>
          <w:p w14:paraId="36A6F0E4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3.Работа детей</w:t>
            </w:r>
          </w:p>
          <w:p w14:paraId="3D7438F0" w14:textId="77777777" w:rsidR="00125374" w:rsidRPr="00125374" w:rsidRDefault="00125374" w:rsidP="00125374">
            <w:pPr>
              <w:spacing w:line="240" w:lineRule="auto"/>
            </w:pPr>
          </w:p>
        </w:tc>
        <w:tc>
          <w:tcPr>
            <w:tcW w:w="1978" w:type="dxa"/>
          </w:tcPr>
          <w:p w14:paraId="2EB92E6C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Цветной картон, пластилин, фигурные макаронные изделия, стека, дощечка.</w:t>
            </w:r>
          </w:p>
        </w:tc>
      </w:tr>
      <w:tr w:rsidR="00125374" w:rsidRPr="00125374" w14:paraId="733DD55C" w14:textId="77777777" w:rsidTr="00377221">
        <w:tc>
          <w:tcPr>
            <w:tcW w:w="2364" w:type="dxa"/>
          </w:tcPr>
          <w:p w14:paraId="7B86B67F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</w:rPr>
              <w:t>Фрукты, овощи, ягоды (рисование пластилином)</w:t>
            </w:r>
          </w:p>
        </w:tc>
        <w:tc>
          <w:tcPr>
            <w:tcW w:w="3222" w:type="dxa"/>
          </w:tcPr>
          <w:p w14:paraId="7A140F55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Продолжать</w:t>
            </w:r>
            <w:r w:rsidRPr="0012537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  </w:t>
            </w: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развивать</w:t>
            </w:r>
            <w:proofErr w:type="gramEnd"/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мышление, фантазию, мелкую моторику рук, развивать эстетическое восприятие, создать у детей радостное настроение.</w:t>
            </w:r>
          </w:p>
        </w:tc>
        <w:tc>
          <w:tcPr>
            <w:tcW w:w="2495" w:type="dxa"/>
          </w:tcPr>
          <w:p w14:paraId="6E9D30FA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1.Просмотр видео «Шишкин лес», «Про витамины»</w:t>
            </w:r>
          </w:p>
          <w:p w14:paraId="1F6CE5D3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2. Показ способа изготовления поделки</w:t>
            </w:r>
          </w:p>
          <w:p w14:paraId="2FB9A4FF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3. Работа детей</w:t>
            </w:r>
          </w:p>
        </w:tc>
        <w:tc>
          <w:tcPr>
            <w:tcW w:w="1978" w:type="dxa"/>
          </w:tcPr>
          <w:p w14:paraId="7FFBA034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</w:t>
            </w:r>
            <w:r w:rsidRPr="00125374">
              <w:rPr>
                <w:rFonts w:ascii="Times New Roman" w:hAnsi="Times New Roman" w:cs="Times New Roman"/>
                <w:shd w:val="clear" w:color="auto" w:fill="FFFFFF"/>
              </w:rPr>
              <w:t>елый картон, шаблоны, пластилин.</w:t>
            </w:r>
          </w:p>
        </w:tc>
      </w:tr>
      <w:tr w:rsidR="00125374" w:rsidRPr="00125374" w14:paraId="0949FDD0" w14:textId="77777777" w:rsidTr="00377221">
        <w:tc>
          <w:tcPr>
            <w:tcW w:w="2364" w:type="dxa"/>
          </w:tcPr>
          <w:p w14:paraId="262F2EF9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</w:rPr>
              <w:t>Петушок (мозаика из пуговиц)</w:t>
            </w:r>
          </w:p>
        </w:tc>
        <w:tc>
          <w:tcPr>
            <w:tcW w:w="3222" w:type="dxa"/>
          </w:tcPr>
          <w:p w14:paraId="7B29C65E" w14:textId="77777777" w:rsidR="00125374" w:rsidRPr="00125374" w:rsidRDefault="00125374" w:rsidP="00125374">
            <w:pPr>
              <w:spacing w:line="240" w:lineRule="auto"/>
              <w:rPr>
                <w:color w:val="000000"/>
                <w:shd w:val="clear" w:color="auto" w:fill="FFFFFF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Знакомство с новой техникой; Развивать мелкую моторику рук, чувство цвета, </w:t>
            </w: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образное мышление, эстетическое</w:t>
            </w:r>
          </w:p>
        </w:tc>
        <w:tc>
          <w:tcPr>
            <w:tcW w:w="2495" w:type="dxa"/>
          </w:tcPr>
          <w:p w14:paraId="0CAC0208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lastRenderedPageBreak/>
              <w:t>1.Просмотр м/ф «Петушок и солнышко»</w:t>
            </w:r>
          </w:p>
          <w:p w14:paraId="3DD6A660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lastRenderedPageBreak/>
              <w:t>2.Показ готового изделия</w:t>
            </w:r>
          </w:p>
          <w:p w14:paraId="6EB996ED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3.Объяснение способа изготовления</w:t>
            </w:r>
          </w:p>
        </w:tc>
        <w:tc>
          <w:tcPr>
            <w:tcW w:w="1978" w:type="dxa"/>
          </w:tcPr>
          <w:p w14:paraId="60DFEB12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Ц</w:t>
            </w:r>
            <w:r w:rsidRPr="00125374">
              <w:rPr>
                <w:rFonts w:ascii="Times New Roman" w:hAnsi="Times New Roman" w:cs="Times New Roman"/>
                <w:shd w:val="clear" w:color="auto" w:fill="FFFFFF"/>
              </w:rPr>
              <w:t>ветной картон, шаблоны, пуговицы, клей</w:t>
            </w:r>
          </w:p>
        </w:tc>
      </w:tr>
      <w:tr w:rsidR="00125374" w:rsidRPr="00125374" w14:paraId="2A614199" w14:textId="77777777" w:rsidTr="00377221">
        <w:tc>
          <w:tcPr>
            <w:tcW w:w="2364" w:type="dxa"/>
          </w:tcPr>
          <w:p w14:paraId="769ADA18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</w:rPr>
              <w:lastRenderedPageBreak/>
              <w:t xml:space="preserve">Лесная полянка </w:t>
            </w:r>
            <w:proofErr w:type="gramStart"/>
            <w:r w:rsidRPr="00125374">
              <w:rPr>
                <w:rFonts w:ascii="Times New Roman" w:hAnsi="Times New Roman" w:cs="Times New Roman"/>
              </w:rPr>
              <w:t>( аппликация</w:t>
            </w:r>
            <w:proofErr w:type="gramEnd"/>
            <w:r w:rsidRPr="00125374">
              <w:rPr>
                <w:rFonts w:ascii="Times New Roman" w:hAnsi="Times New Roman" w:cs="Times New Roman"/>
              </w:rPr>
              <w:t xml:space="preserve"> из листьев)</w:t>
            </w:r>
          </w:p>
        </w:tc>
        <w:tc>
          <w:tcPr>
            <w:tcW w:w="3222" w:type="dxa"/>
          </w:tcPr>
          <w:p w14:paraId="2DADBA23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Развивать способность эмоционально реагировать на красоту природных объектов и результаты личной и совместной деятельности. Развивать творческие способности детей, эстетическое восприятие.</w:t>
            </w:r>
          </w:p>
        </w:tc>
        <w:tc>
          <w:tcPr>
            <w:tcW w:w="2495" w:type="dxa"/>
          </w:tcPr>
          <w:p w14:paraId="7CCAAE72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 xml:space="preserve">1.Просмотр </w:t>
            </w:r>
            <w:proofErr w:type="spellStart"/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фотопрезентации</w:t>
            </w:r>
            <w:proofErr w:type="spellEnd"/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 xml:space="preserve"> «Лесные картины»</w:t>
            </w:r>
          </w:p>
          <w:p w14:paraId="06935489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2.Объяснение порядка выполнения аппликации</w:t>
            </w:r>
          </w:p>
          <w:p w14:paraId="5D1ECED4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3.Работа детей</w:t>
            </w:r>
          </w:p>
        </w:tc>
        <w:tc>
          <w:tcPr>
            <w:tcW w:w="1978" w:type="dxa"/>
          </w:tcPr>
          <w:p w14:paraId="01F18AAA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</w:t>
            </w:r>
            <w:r w:rsidRPr="00125374">
              <w:rPr>
                <w:rFonts w:ascii="Times New Roman" w:hAnsi="Times New Roman" w:cs="Times New Roman"/>
                <w:shd w:val="clear" w:color="auto" w:fill="FFFFFF"/>
              </w:rPr>
              <w:t>ветной или белый картон, листья различных деревьев, гуашь, кисточки, влажные салфетки.</w:t>
            </w:r>
          </w:p>
        </w:tc>
      </w:tr>
      <w:tr w:rsidR="00125374" w:rsidRPr="00125374" w14:paraId="5F362F55" w14:textId="77777777" w:rsidTr="00377221">
        <w:tc>
          <w:tcPr>
            <w:tcW w:w="2364" w:type="dxa"/>
          </w:tcPr>
          <w:p w14:paraId="701E5A01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5374">
              <w:rPr>
                <w:rFonts w:ascii="Times New Roman" w:hAnsi="Times New Roman" w:cs="Times New Roman"/>
              </w:rPr>
              <w:t>Одуванчики (объёмная аппликация из салфеток)</w:t>
            </w:r>
          </w:p>
        </w:tc>
        <w:tc>
          <w:tcPr>
            <w:tcW w:w="3222" w:type="dxa"/>
          </w:tcPr>
          <w:p w14:paraId="576FDDE2" w14:textId="77777777" w:rsidR="00125374" w:rsidRPr="00125374" w:rsidRDefault="00125374" w:rsidP="00125374">
            <w:pPr>
              <w:spacing w:line="240" w:lineRule="auto"/>
              <w:rPr>
                <w:color w:val="000000"/>
                <w:shd w:val="clear" w:color="auto" w:fill="FFFFFF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новой техникой; Развивать мелкую моторику рук, чувство цвета, образное мышление, эстетическое</w:t>
            </w:r>
          </w:p>
        </w:tc>
        <w:tc>
          <w:tcPr>
            <w:tcW w:w="2495" w:type="dxa"/>
          </w:tcPr>
          <w:p w14:paraId="79A01B50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1.Просмотр м/ф «</w:t>
            </w:r>
            <w:proofErr w:type="spellStart"/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Трям</w:t>
            </w:r>
            <w:proofErr w:type="spellEnd"/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, здравствуйте!»</w:t>
            </w:r>
          </w:p>
          <w:p w14:paraId="0E44C1B4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2. Показ готового изделия.</w:t>
            </w:r>
          </w:p>
          <w:p w14:paraId="7EC7D0C2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3.Объяснение способа выполнения работы</w:t>
            </w:r>
          </w:p>
          <w:p w14:paraId="52A08F6C" w14:textId="77777777" w:rsidR="00125374" w:rsidRPr="00125374" w:rsidRDefault="00125374" w:rsidP="00125374">
            <w:pPr>
              <w:shd w:val="clear" w:color="auto" w:fill="FFFFFF"/>
              <w:spacing w:line="240" w:lineRule="auto"/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</w:pPr>
            <w:r w:rsidRPr="00125374">
              <w:rPr>
                <w:rFonts w:ascii="Times New Roman" w:eastAsiaTheme="majorEastAsia" w:hAnsi="Times New Roman" w:cs="Times New Roman"/>
                <w:color w:val="000000"/>
                <w:lang w:eastAsia="ru-RU"/>
              </w:rPr>
              <w:t>4.Самостоятельная работа детей</w:t>
            </w:r>
          </w:p>
        </w:tc>
        <w:tc>
          <w:tcPr>
            <w:tcW w:w="1978" w:type="dxa"/>
          </w:tcPr>
          <w:p w14:paraId="74AB0044" w14:textId="77777777" w:rsidR="00125374" w:rsidRPr="00125374" w:rsidRDefault="00125374" w:rsidP="00125374">
            <w:pPr>
              <w:spacing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2537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</w:t>
            </w:r>
            <w:r w:rsidRPr="00125374">
              <w:rPr>
                <w:rFonts w:ascii="Times New Roman" w:hAnsi="Times New Roman" w:cs="Times New Roman"/>
                <w:shd w:val="clear" w:color="auto" w:fill="FFFFFF"/>
              </w:rPr>
              <w:t>ветной картон, разноцветные салфетки, нитки, ножницы, клей</w:t>
            </w:r>
          </w:p>
        </w:tc>
      </w:tr>
    </w:tbl>
    <w:p w14:paraId="3CC2A8D2" w14:textId="77777777" w:rsidR="00125374" w:rsidRPr="00125374" w:rsidRDefault="00125374" w:rsidP="00125374">
      <w:pPr>
        <w:spacing w:line="278" w:lineRule="auto"/>
        <w:rPr>
          <w:kern w:val="2"/>
          <w:sz w:val="24"/>
          <w:szCs w:val="24"/>
          <w14:ligatures w14:val="standardContextual"/>
        </w:rPr>
      </w:pPr>
    </w:p>
    <w:p w14:paraId="15C2C984" w14:textId="77777777" w:rsidR="00125374" w:rsidRDefault="00125374"/>
    <w:sectPr w:rsidR="00125374" w:rsidSect="00580AB7">
      <w:pgSz w:w="11906" w:h="16838"/>
      <w:pgMar w:top="1134" w:right="850" w:bottom="1134" w:left="1701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D21D6"/>
    <w:multiLevelType w:val="hybridMultilevel"/>
    <w:tmpl w:val="6B4482B4"/>
    <w:lvl w:ilvl="0" w:tplc="8E54B19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049CC"/>
    <w:multiLevelType w:val="multilevel"/>
    <w:tmpl w:val="977E5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9E22ED"/>
    <w:multiLevelType w:val="multilevel"/>
    <w:tmpl w:val="21365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5C762E"/>
    <w:multiLevelType w:val="multilevel"/>
    <w:tmpl w:val="28F0C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E94"/>
    <w:rsid w:val="00125374"/>
    <w:rsid w:val="001E7D19"/>
    <w:rsid w:val="00580AB7"/>
    <w:rsid w:val="00767E94"/>
    <w:rsid w:val="007C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26D3"/>
  <w15:chartTrackingRefBased/>
  <w15:docId w15:val="{F98CA2FF-481D-41F8-9959-C24385E0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E9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767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7">
    <w:name w:val="c57"/>
    <w:basedOn w:val="a0"/>
    <w:rsid w:val="00767E94"/>
  </w:style>
  <w:style w:type="paragraph" w:styleId="a3">
    <w:name w:val="No Spacing"/>
    <w:uiPriority w:val="1"/>
    <w:qFormat/>
    <w:rsid w:val="001E7D19"/>
    <w:pPr>
      <w:spacing w:after="0" w:line="240" w:lineRule="auto"/>
    </w:pPr>
  </w:style>
  <w:style w:type="table" w:styleId="a4">
    <w:name w:val="Table Grid"/>
    <w:basedOn w:val="a1"/>
    <w:uiPriority w:val="39"/>
    <w:rsid w:val="00125374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3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2552</Words>
  <Characters>14551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</cp:revision>
  <dcterms:created xsi:type="dcterms:W3CDTF">2026-09-04T10:25:00Z</dcterms:created>
  <dcterms:modified xsi:type="dcterms:W3CDTF">2026-09-04T13:36:00Z</dcterms:modified>
</cp:coreProperties>
</file>