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8FD2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77B581DA" w14:textId="77777777" w:rsidR="008417BF" w:rsidRPr="008417BF" w:rsidRDefault="008417BF" w:rsidP="008417BF">
      <w:pPr>
        <w:spacing w:after="0"/>
        <w:ind w:firstLine="709"/>
        <w:jc w:val="center"/>
        <w:rPr>
          <w:b/>
          <w:bCs/>
          <w:sz w:val="56"/>
          <w:szCs w:val="56"/>
        </w:rPr>
      </w:pPr>
    </w:p>
    <w:p w14:paraId="57EEE32A" w14:textId="77777777" w:rsidR="008417BF" w:rsidRDefault="008417BF" w:rsidP="008417BF">
      <w:pPr>
        <w:spacing w:after="0"/>
        <w:ind w:firstLine="709"/>
        <w:jc w:val="center"/>
        <w:rPr>
          <w:b/>
          <w:bCs/>
          <w:sz w:val="56"/>
          <w:szCs w:val="56"/>
        </w:rPr>
      </w:pPr>
    </w:p>
    <w:p w14:paraId="10C0B931" w14:textId="77777777" w:rsidR="008417BF" w:rsidRDefault="008417BF" w:rsidP="008417BF">
      <w:pPr>
        <w:spacing w:after="0"/>
        <w:ind w:firstLine="709"/>
        <w:jc w:val="center"/>
        <w:rPr>
          <w:b/>
          <w:bCs/>
          <w:sz w:val="56"/>
          <w:szCs w:val="56"/>
        </w:rPr>
      </w:pPr>
    </w:p>
    <w:p w14:paraId="647A0EDA" w14:textId="77777777" w:rsidR="008417BF" w:rsidRDefault="008417BF" w:rsidP="008417BF">
      <w:pPr>
        <w:spacing w:after="0"/>
        <w:ind w:firstLine="709"/>
        <w:jc w:val="center"/>
        <w:rPr>
          <w:b/>
          <w:bCs/>
          <w:sz w:val="56"/>
          <w:szCs w:val="56"/>
        </w:rPr>
      </w:pPr>
    </w:p>
    <w:p w14:paraId="2F60AFDB" w14:textId="77777777" w:rsidR="008417BF" w:rsidRDefault="008417BF" w:rsidP="008417BF">
      <w:pPr>
        <w:spacing w:after="0"/>
        <w:ind w:firstLine="709"/>
        <w:jc w:val="center"/>
        <w:rPr>
          <w:b/>
          <w:bCs/>
          <w:sz w:val="56"/>
          <w:szCs w:val="56"/>
        </w:rPr>
      </w:pPr>
    </w:p>
    <w:p w14:paraId="71424053" w14:textId="3998A0E1" w:rsidR="008417BF" w:rsidRPr="008417BF" w:rsidRDefault="008417BF" w:rsidP="008417BF">
      <w:pPr>
        <w:spacing w:after="0"/>
        <w:ind w:firstLine="709"/>
        <w:jc w:val="center"/>
        <w:rPr>
          <w:sz w:val="56"/>
          <w:szCs w:val="56"/>
        </w:rPr>
      </w:pPr>
      <w:r w:rsidRPr="008417BF">
        <w:rPr>
          <w:b/>
          <w:bCs/>
          <w:sz w:val="56"/>
          <w:szCs w:val="56"/>
        </w:rPr>
        <w:t>Название воспитательной практики:</w:t>
      </w:r>
    </w:p>
    <w:p w14:paraId="6403295F" w14:textId="68571EB7" w:rsidR="008417BF" w:rsidRDefault="008417BF" w:rsidP="008417BF">
      <w:pPr>
        <w:spacing w:after="0"/>
        <w:ind w:firstLine="709"/>
        <w:jc w:val="center"/>
        <w:rPr>
          <w:sz w:val="56"/>
          <w:szCs w:val="56"/>
        </w:rPr>
      </w:pPr>
      <w:r w:rsidRPr="008417BF">
        <w:rPr>
          <w:sz w:val="56"/>
          <w:szCs w:val="56"/>
        </w:rPr>
        <w:t>«Глубинный дозор: Хранители Сурского меридиана»</w:t>
      </w:r>
    </w:p>
    <w:p w14:paraId="38139077" w14:textId="77777777" w:rsidR="008417BF" w:rsidRDefault="008417BF" w:rsidP="008417BF">
      <w:pPr>
        <w:spacing w:after="0"/>
        <w:ind w:firstLine="709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 w14:paraId="6B4B6DAD" w14:textId="77777777" w:rsidR="008417BF" w:rsidRDefault="008417BF" w:rsidP="008417BF">
      <w:pPr>
        <w:spacing w:after="0"/>
        <w:ind w:firstLine="709"/>
        <w:jc w:val="center"/>
        <w:rPr>
          <w:sz w:val="56"/>
          <w:szCs w:val="56"/>
        </w:rPr>
      </w:pPr>
    </w:p>
    <w:p w14:paraId="64F2BA97" w14:textId="6199FB52" w:rsidR="008417BF" w:rsidRPr="008417BF" w:rsidRDefault="008417BF" w:rsidP="008417BF">
      <w:pPr>
        <w:spacing w:after="0"/>
        <w:ind w:firstLine="709"/>
        <w:jc w:val="center"/>
        <w:rPr>
          <w:sz w:val="56"/>
          <w:szCs w:val="56"/>
        </w:rPr>
      </w:pPr>
      <w:proofErr w:type="spellStart"/>
      <w:r>
        <w:rPr>
          <w:sz w:val="56"/>
          <w:szCs w:val="56"/>
        </w:rPr>
        <w:t>автор-</w:t>
      </w:r>
      <w:proofErr w:type="gramStart"/>
      <w:r>
        <w:rPr>
          <w:sz w:val="56"/>
          <w:szCs w:val="56"/>
        </w:rPr>
        <w:t>составитель:Рябова</w:t>
      </w:r>
      <w:proofErr w:type="spellEnd"/>
      <w:proofErr w:type="gramEnd"/>
      <w:r>
        <w:rPr>
          <w:sz w:val="56"/>
          <w:szCs w:val="56"/>
        </w:rPr>
        <w:t xml:space="preserve"> </w:t>
      </w:r>
      <w:proofErr w:type="gramStart"/>
      <w:r>
        <w:rPr>
          <w:sz w:val="56"/>
          <w:szCs w:val="56"/>
        </w:rPr>
        <w:t>Е.А</w:t>
      </w:r>
      <w:proofErr w:type="gramEnd"/>
    </w:p>
    <w:p w14:paraId="7BE084BC" w14:textId="77777777" w:rsidR="008417BF" w:rsidRPr="008417BF" w:rsidRDefault="008417BF" w:rsidP="008417BF">
      <w:pPr>
        <w:spacing w:after="0"/>
        <w:ind w:firstLine="709"/>
        <w:jc w:val="center"/>
        <w:rPr>
          <w:b/>
          <w:bCs/>
          <w:sz w:val="56"/>
          <w:szCs w:val="56"/>
        </w:rPr>
      </w:pPr>
    </w:p>
    <w:p w14:paraId="17BA306B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1FE11AB2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70052FEF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13B730BE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1E325410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39F10D9A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74FA3669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15715252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5A66BD65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73AD7B27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66985565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0EDDF03D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49BCE3DD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05CFD567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0ADD5125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03735294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2C2330DA" w14:textId="77777777" w:rsidR="008417BF" w:rsidRDefault="008417BF" w:rsidP="008417BF">
      <w:pPr>
        <w:spacing w:after="0"/>
        <w:ind w:firstLine="709"/>
        <w:jc w:val="both"/>
        <w:rPr>
          <w:b/>
          <w:bCs/>
        </w:rPr>
      </w:pPr>
    </w:p>
    <w:p w14:paraId="26739655" w14:textId="553F69B0" w:rsidR="008417BF" w:rsidRPr="008417BF" w:rsidRDefault="008417BF" w:rsidP="008417BF">
      <w:pPr>
        <w:spacing w:after="0"/>
        <w:ind w:firstLine="709"/>
        <w:jc w:val="both"/>
      </w:pPr>
      <w:r w:rsidRPr="008417BF">
        <w:rPr>
          <w:b/>
          <w:bCs/>
        </w:rPr>
        <w:lastRenderedPageBreak/>
        <w:t>Название воспитательной практики:</w:t>
      </w:r>
      <w:r w:rsidRPr="008417BF">
        <w:t xml:space="preserve"> «Глубинный дозор: Хранители Сурского меридиана»</w:t>
      </w:r>
    </w:p>
    <w:p w14:paraId="3B5B146B" w14:textId="77777777" w:rsidR="008417BF" w:rsidRPr="008417BF" w:rsidRDefault="008417BF" w:rsidP="008417BF">
      <w:pPr>
        <w:spacing w:after="0"/>
        <w:ind w:firstLine="709"/>
        <w:jc w:val="both"/>
      </w:pPr>
      <w:r w:rsidRPr="008417BF">
        <w:rPr>
          <w:b/>
          <w:bCs/>
        </w:rPr>
        <w:t xml:space="preserve">Концептуальная </w:t>
      </w:r>
      <w:proofErr w:type="gramStart"/>
      <w:r w:rsidRPr="008417BF">
        <w:rPr>
          <w:b/>
          <w:bCs/>
        </w:rPr>
        <w:t>уникальность</w:t>
      </w:r>
      <w:proofErr w:type="gramEnd"/>
      <w:r w:rsidRPr="008417BF">
        <w:t xml:space="preserve"> В отличие от стандартных программ, основанных на маршах и уроках мужества, данная практика объединяет </w:t>
      </w:r>
      <w:r w:rsidRPr="008417BF">
        <w:rPr>
          <w:b/>
          <w:bCs/>
        </w:rPr>
        <w:t>современную геодезию (навигацию)</w:t>
      </w:r>
      <w:r w:rsidRPr="008417BF">
        <w:t xml:space="preserve"> и </w:t>
      </w:r>
      <w:r w:rsidRPr="008417BF">
        <w:rPr>
          <w:b/>
          <w:bCs/>
        </w:rPr>
        <w:t>историческую гидрологию</w:t>
      </w:r>
      <w:r w:rsidRPr="008417BF">
        <w:t xml:space="preserve">. </w:t>
      </w:r>
    </w:p>
    <w:p w14:paraId="302B2909" w14:textId="77777777" w:rsidR="008417BF" w:rsidRPr="008417BF" w:rsidRDefault="008417BF" w:rsidP="008417BF">
      <w:pPr>
        <w:spacing w:after="0"/>
        <w:ind w:firstLine="709"/>
        <w:jc w:val="both"/>
      </w:pPr>
      <w:r w:rsidRPr="008417BF">
        <w:t>Город Сердобск исторически возник как крепость на реке Сердобе — одном из притоков Хопра. Пензенская область находится в часовом поясе MSK (UTC+3), который географически проходит ровно по 45-му меридиану восточной долготы (линия, разделяющая Европу и Азию). Хотя сам город лежит чуть западнее, концепция «Сурского меридиана» становится для школьников метафорой пограничного состояния: защиты рубежей не только государственных, но и природных, часовых и нравственных.</w:t>
      </w:r>
    </w:p>
    <w:p w14:paraId="02D201C9" w14:textId="77777777" w:rsidR="008417BF" w:rsidRPr="008417BF" w:rsidRDefault="008417BF" w:rsidP="008417BF">
      <w:pPr>
        <w:spacing w:after="0"/>
        <w:ind w:firstLine="709"/>
        <w:jc w:val="both"/>
      </w:pPr>
      <w:r w:rsidRPr="008417BF">
        <w:t xml:space="preserve">Практика превращает отряд юнармейцев МОУ СОШ №4 в </w:t>
      </w:r>
      <w:r w:rsidRPr="008417BF">
        <w:rPr>
          <w:b/>
          <w:bCs/>
        </w:rPr>
        <w:t>полевых исследователей-следопытов</w:t>
      </w:r>
      <w:r w:rsidRPr="008417BF">
        <w:t>, которые за 5 лет создают живой атлас родного края, используя профессиональное оборудование.</w:t>
      </w:r>
    </w:p>
    <w:p w14:paraId="4D9B2262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Целевая аудитория и сроки</w:t>
      </w:r>
    </w:p>
    <w:p w14:paraId="5382E371" w14:textId="77777777" w:rsidR="008417BF" w:rsidRPr="008417BF" w:rsidRDefault="008417BF" w:rsidP="008417BF">
      <w:pPr>
        <w:numPr>
          <w:ilvl w:val="0"/>
          <w:numId w:val="1"/>
        </w:numPr>
        <w:spacing w:after="0"/>
        <w:jc w:val="both"/>
      </w:pPr>
      <w:r w:rsidRPr="008417BF">
        <w:rPr>
          <w:b/>
          <w:bCs/>
        </w:rPr>
        <w:t>Участники:</w:t>
      </w:r>
      <w:r w:rsidRPr="008417BF">
        <w:t xml:space="preserve"> Постоянный состав юнармейского отряда, учащиеся 5–9 классов.</w:t>
      </w:r>
    </w:p>
    <w:p w14:paraId="5F5C4EB9" w14:textId="77777777" w:rsidR="008417BF" w:rsidRPr="008417BF" w:rsidRDefault="008417BF" w:rsidP="008417BF">
      <w:pPr>
        <w:numPr>
          <w:ilvl w:val="0"/>
          <w:numId w:val="1"/>
        </w:numPr>
        <w:spacing w:after="0"/>
        <w:jc w:val="both"/>
      </w:pPr>
      <w:r w:rsidRPr="008417BF">
        <w:rPr>
          <w:b/>
          <w:bCs/>
        </w:rPr>
        <w:t>Срок:</w:t>
      </w:r>
      <w:r w:rsidRPr="008417BF">
        <w:t xml:space="preserve"> 5 лет (сентябрь 2026 – май 2031).</w:t>
      </w:r>
    </w:p>
    <w:p w14:paraId="734505E4" w14:textId="77777777" w:rsidR="008417BF" w:rsidRPr="008417BF" w:rsidRDefault="008417BF" w:rsidP="008417BF">
      <w:pPr>
        <w:numPr>
          <w:ilvl w:val="0"/>
          <w:numId w:val="1"/>
        </w:numPr>
        <w:spacing w:after="0"/>
        <w:jc w:val="both"/>
      </w:pPr>
      <w:r w:rsidRPr="008417BF">
        <w:rPr>
          <w:b/>
          <w:bCs/>
        </w:rPr>
        <w:t>Партнеры:</w:t>
      </w:r>
      <w:r w:rsidRPr="008417BF">
        <w:t xml:space="preserve"> Пензенское региональное отделение РГО (Русское географическое общество), местная станция юных техников, администрация г. Сердобска.</w:t>
      </w:r>
    </w:p>
    <w:p w14:paraId="39FFF13E" w14:textId="394F383A" w:rsidR="008417BF" w:rsidRPr="008417BF" w:rsidRDefault="008417BF" w:rsidP="008417BF">
      <w:pPr>
        <w:spacing w:after="0"/>
        <w:ind w:firstLine="709"/>
        <w:jc w:val="both"/>
      </w:pPr>
    </w:p>
    <w:p w14:paraId="2AD6A347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Пятилетний цикл реализации</w:t>
      </w:r>
    </w:p>
    <w:p w14:paraId="0742A6C6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Год 1 (5 класс): «Нулевой азимут». Модуль «Ориентирование».</w:t>
      </w:r>
    </w:p>
    <w:p w14:paraId="2304B473" w14:textId="77777777" w:rsidR="008417BF" w:rsidRPr="008417BF" w:rsidRDefault="008417BF" w:rsidP="008417BF">
      <w:pPr>
        <w:numPr>
          <w:ilvl w:val="0"/>
          <w:numId w:val="2"/>
        </w:numPr>
        <w:spacing w:after="0"/>
        <w:jc w:val="both"/>
      </w:pPr>
      <w:r w:rsidRPr="008417BF">
        <w:rPr>
          <w:b/>
          <w:bCs/>
        </w:rPr>
        <w:t>Основа:</w:t>
      </w:r>
      <w:r w:rsidRPr="008417BF">
        <w:t xml:space="preserve"> Изучение топографии. Юнармейцы учатся читать карты Генштаба, работать с компасом, курвиметром и современными GPS/ГЛОНАСС-трекерами.</w:t>
      </w:r>
    </w:p>
    <w:p w14:paraId="068B744D" w14:textId="77777777" w:rsidR="008417BF" w:rsidRPr="008417BF" w:rsidRDefault="008417BF" w:rsidP="008417BF">
      <w:pPr>
        <w:numPr>
          <w:ilvl w:val="0"/>
          <w:numId w:val="2"/>
        </w:numPr>
        <w:spacing w:after="0"/>
        <w:jc w:val="both"/>
      </w:pPr>
      <w:r w:rsidRPr="008417BF">
        <w:rPr>
          <w:b/>
          <w:bCs/>
        </w:rPr>
        <w:t>Действие:</w:t>
      </w:r>
      <w:r w:rsidRPr="008417BF">
        <w:t xml:space="preserve"> Создание точной пешей тропы вокруг школы №4. Каждый ученик должен самостоятельно проложить маршрут от дома до школы через наименее очевидные точки (парки, дворы), рассчитав время движения с учетом рельефа.</w:t>
      </w:r>
    </w:p>
    <w:p w14:paraId="2EF95D41" w14:textId="77777777" w:rsidR="008417BF" w:rsidRPr="008417BF" w:rsidRDefault="008417BF" w:rsidP="008417BF">
      <w:pPr>
        <w:numPr>
          <w:ilvl w:val="0"/>
          <w:numId w:val="2"/>
        </w:numPr>
        <w:spacing w:after="0"/>
        <w:jc w:val="both"/>
      </w:pPr>
      <w:r w:rsidRPr="008417BF">
        <w:rPr>
          <w:b/>
          <w:bCs/>
        </w:rPr>
        <w:t>Символ:</w:t>
      </w:r>
      <w:r w:rsidRPr="008417BF">
        <w:t xml:space="preserve"> Получение личного металлического жетона с выгравированными координатами родной школы.</w:t>
      </w:r>
    </w:p>
    <w:p w14:paraId="2F7B51B1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Год 2 (6 класс): «Живая вода». Модуль «Гидрологический щит».</w:t>
      </w:r>
    </w:p>
    <w:p w14:paraId="28F9CD4B" w14:textId="77777777" w:rsidR="008417BF" w:rsidRPr="008417BF" w:rsidRDefault="008417BF" w:rsidP="008417BF">
      <w:pPr>
        <w:numPr>
          <w:ilvl w:val="0"/>
          <w:numId w:val="3"/>
        </w:numPr>
        <w:spacing w:after="0"/>
        <w:jc w:val="both"/>
      </w:pPr>
      <w:r w:rsidRPr="008417BF">
        <w:rPr>
          <w:b/>
          <w:bCs/>
        </w:rPr>
        <w:t>Основа:</w:t>
      </w:r>
      <w:r w:rsidRPr="008417BF">
        <w:t xml:space="preserve"> Изучение экосистемы реки Сердобы. Почему поселение возникло именно здесь? Как река кормила и защищала предков?</w:t>
      </w:r>
    </w:p>
    <w:p w14:paraId="12456F7F" w14:textId="77777777" w:rsidR="008417BF" w:rsidRPr="008417BF" w:rsidRDefault="008417BF" w:rsidP="008417BF">
      <w:pPr>
        <w:numPr>
          <w:ilvl w:val="0"/>
          <w:numId w:val="3"/>
        </w:numPr>
        <w:spacing w:after="0"/>
        <w:jc w:val="both"/>
      </w:pPr>
      <w:r w:rsidRPr="008417BF">
        <w:rPr>
          <w:b/>
          <w:bCs/>
        </w:rPr>
        <w:t>Действие:</w:t>
      </w:r>
      <w:r w:rsidRPr="008417BF">
        <w:t xml:space="preserve"> Полевые выходы к истоку и руслу Сердобы. Замер ширины, глубины и скорости течения в разных точках с помощью лотов и гидрометров. Сравнение данных с архивными картами XIX века (из фондов Пензенского госархива). </w:t>
      </w:r>
    </w:p>
    <w:p w14:paraId="0CD305ED" w14:textId="77777777" w:rsidR="008417BF" w:rsidRPr="008417BF" w:rsidRDefault="008417BF" w:rsidP="008417BF">
      <w:pPr>
        <w:numPr>
          <w:ilvl w:val="0"/>
          <w:numId w:val="3"/>
        </w:numPr>
        <w:spacing w:after="0"/>
        <w:jc w:val="both"/>
      </w:pPr>
      <w:r w:rsidRPr="008417BF">
        <w:rPr>
          <w:b/>
          <w:bCs/>
        </w:rPr>
        <w:t>Проект:</w:t>
      </w:r>
      <w:r w:rsidRPr="008417BF">
        <w:t xml:space="preserve"> Составление экологической карты загрязнений микрорайона. Юнармейцы находят несанкционированные стоки или свалки, наносят их точные координаты и передают официальные акты в администрацию города для устранения.</w:t>
      </w:r>
    </w:p>
    <w:p w14:paraId="1696FDB6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lastRenderedPageBreak/>
        <w:t>Год 3 (7 класс): «Скрытые сигналы». Модуль «Археология повседневности».</w:t>
      </w:r>
    </w:p>
    <w:p w14:paraId="398FF3D4" w14:textId="77777777" w:rsidR="008417BF" w:rsidRPr="008417BF" w:rsidRDefault="008417BF" w:rsidP="008417BF">
      <w:pPr>
        <w:numPr>
          <w:ilvl w:val="0"/>
          <w:numId w:val="4"/>
        </w:numPr>
        <w:spacing w:after="0"/>
        <w:jc w:val="both"/>
      </w:pPr>
      <w:r w:rsidRPr="008417BF">
        <w:rPr>
          <w:b/>
          <w:bCs/>
        </w:rPr>
        <w:t>Основа:</w:t>
      </w:r>
      <w:r w:rsidRPr="008417BF">
        <w:t xml:space="preserve"> Работа с металлоискателями (невоенного типа) и грунтовыми радарами в разрешенных зонах.</w:t>
      </w:r>
    </w:p>
    <w:p w14:paraId="6289D525" w14:textId="77777777" w:rsidR="008417BF" w:rsidRPr="008417BF" w:rsidRDefault="008417BF" w:rsidP="008417BF">
      <w:pPr>
        <w:numPr>
          <w:ilvl w:val="0"/>
          <w:numId w:val="4"/>
        </w:numPr>
        <w:spacing w:after="0"/>
        <w:jc w:val="both"/>
      </w:pPr>
      <w:r w:rsidRPr="008417BF">
        <w:rPr>
          <w:b/>
          <w:bCs/>
        </w:rPr>
        <w:t>Действие:</w:t>
      </w:r>
      <w:r w:rsidRPr="008417BF">
        <w:t xml:space="preserve"> Поиск материальных следов прошлого под руководством профессиональных археологов или краеведов. Внимание уделяется не кладам, а быту: старинным кирпичам с клеймами сердобских заводов, элементам конской упряжи, предметам быта XVIII–XIX веков в старых купеческих садах.</w:t>
      </w:r>
    </w:p>
    <w:p w14:paraId="5CC2D112" w14:textId="77777777" w:rsidR="008417BF" w:rsidRPr="008417BF" w:rsidRDefault="008417BF" w:rsidP="008417BF">
      <w:pPr>
        <w:numPr>
          <w:ilvl w:val="0"/>
          <w:numId w:val="4"/>
        </w:numPr>
        <w:spacing w:after="0"/>
        <w:jc w:val="both"/>
      </w:pPr>
      <w:r w:rsidRPr="008417BF">
        <w:rPr>
          <w:b/>
          <w:bCs/>
        </w:rPr>
        <w:t>Результат:</w:t>
      </w:r>
      <w:r w:rsidRPr="008417BF">
        <w:t xml:space="preserve"> Каждая находка описывается, фотографируется, фиксируется ее точное местоположение (координаты) и передается в школьный музей. Юнармейцы создают 3D-модели артефактов.</w:t>
      </w:r>
    </w:p>
    <w:p w14:paraId="38DB7735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Год 4 (8 класс): «Огненная линия». Модуль «Лесной форпост».</w:t>
      </w:r>
    </w:p>
    <w:p w14:paraId="5678F3A9" w14:textId="77777777" w:rsidR="008417BF" w:rsidRPr="008417BF" w:rsidRDefault="008417BF" w:rsidP="008417BF">
      <w:pPr>
        <w:spacing w:after="0"/>
        <w:ind w:firstLine="709"/>
        <w:jc w:val="both"/>
      </w:pPr>
      <w:r w:rsidRPr="008417BF">
        <w:t>Сердобский район окружен лесами. Этот этап посвящен защите природы как части Отечества.</w:t>
      </w:r>
    </w:p>
    <w:p w14:paraId="79287834" w14:textId="77777777" w:rsidR="008417BF" w:rsidRPr="008417BF" w:rsidRDefault="008417BF" w:rsidP="008417BF">
      <w:pPr>
        <w:numPr>
          <w:ilvl w:val="0"/>
          <w:numId w:val="5"/>
        </w:numPr>
        <w:spacing w:after="0"/>
        <w:jc w:val="both"/>
      </w:pPr>
      <w:r w:rsidRPr="008417BF">
        <w:rPr>
          <w:b/>
          <w:bCs/>
        </w:rPr>
        <w:t>Основа:</w:t>
      </w:r>
      <w:r w:rsidRPr="008417BF">
        <w:t xml:space="preserve"> Противопожарная безопасность и лесовосстановление.</w:t>
      </w:r>
    </w:p>
    <w:p w14:paraId="20984C9E" w14:textId="77777777" w:rsidR="008417BF" w:rsidRPr="008417BF" w:rsidRDefault="008417BF" w:rsidP="008417BF">
      <w:pPr>
        <w:numPr>
          <w:ilvl w:val="0"/>
          <w:numId w:val="5"/>
        </w:numPr>
        <w:spacing w:after="0"/>
        <w:jc w:val="both"/>
      </w:pPr>
      <w:r w:rsidRPr="008417BF">
        <w:rPr>
          <w:b/>
          <w:bCs/>
        </w:rPr>
        <w:t>Действие:</w:t>
      </w:r>
      <w:r w:rsidRPr="008417BF">
        <w:t xml:space="preserve"> Установка автономных датчиков дыма (в рамках сотрудничества с МЧС) на опушках леса вблизи дачных поселков. Устройство противопожарных минерализованных полос вручную. </w:t>
      </w:r>
    </w:p>
    <w:p w14:paraId="0DC00844" w14:textId="77777777" w:rsidR="008417BF" w:rsidRPr="008417BF" w:rsidRDefault="008417BF" w:rsidP="008417BF">
      <w:pPr>
        <w:numPr>
          <w:ilvl w:val="0"/>
          <w:numId w:val="5"/>
        </w:numPr>
        <w:spacing w:after="0"/>
        <w:jc w:val="both"/>
      </w:pPr>
      <w:r w:rsidRPr="008417BF">
        <w:rPr>
          <w:b/>
          <w:bCs/>
        </w:rPr>
        <w:t>Инновация:</w:t>
      </w:r>
      <w:r w:rsidRPr="008417BF">
        <w:t xml:space="preserve"> Использование дронов (квадрокоптеров) для мониторинга лесных массивов после весенних палов травы. Юнармейцы составляют тепловые карты риска возгорания Пригородного лесного массива.</w:t>
      </w:r>
    </w:p>
    <w:p w14:paraId="1B09DB64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Год 5 (9 класс): «Твердый орешек». Модуль «Кибер-дозор наследия».</w:t>
      </w:r>
    </w:p>
    <w:p w14:paraId="64325821" w14:textId="77777777" w:rsidR="008417BF" w:rsidRPr="008417BF" w:rsidRDefault="008417BF" w:rsidP="008417BF">
      <w:pPr>
        <w:numPr>
          <w:ilvl w:val="0"/>
          <w:numId w:val="6"/>
        </w:numPr>
        <w:spacing w:after="0"/>
        <w:jc w:val="both"/>
      </w:pPr>
      <w:r w:rsidRPr="008417BF">
        <w:rPr>
          <w:b/>
          <w:bCs/>
        </w:rPr>
        <w:t>Основа:</w:t>
      </w:r>
      <w:r w:rsidRPr="008417BF">
        <w:t xml:space="preserve"> Интеграция полевых данных в цифровую среду.</w:t>
      </w:r>
    </w:p>
    <w:p w14:paraId="7A6BCACB" w14:textId="77777777" w:rsidR="008417BF" w:rsidRPr="008417BF" w:rsidRDefault="008417BF" w:rsidP="008417BF">
      <w:pPr>
        <w:numPr>
          <w:ilvl w:val="0"/>
          <w:numId w:val="6"/>
        </w:numPr>
        <w:spacing w:after="0"/>
        <w:jc w:val="both"/>
      </w:pPr>
      <w:r w:rsidRPr="008417BF">
        <w:rPr>
          <w:b/>
          <w:bCs/>
        </w:rPr>
        <w:t>Действие:</w:t>
      </w:r>
      <w:r w:rsidRPr="008417BF">
        <w:t xml:space="preserve"> Сбор всех координат, собранных за 5 лет (экологические проблемы, исторические находки, маршруты героев-земляков времен Великой Отечественной войны). Заливка данных в единую ГИС-систему (геоинформационную систему).</w:t>
      </w:r>
    </w:p>
    <w:p w14:paraId="144FC1AA" w14:textId="77777777" w:rsidR="008417BF" w:rsidRPr="008417BF" w:rsidRDefault="008417BF" w:rsidP="008417BF">
      <w:pPr>
        <w:numPr>
          <w:ilvl w:val="0"/>
          <w:numId w:val="6"/>
        </w:numPr>
        <w:spacing w:after="0"/>
        <w:jc w:val="both"/>
      </w:pPr>
      <w:r w:rsidRPr="008417BF">
        <w:rPr>
          <w:b/>
          <w:bCs/>
        </w:rPr>
        <w:t>Итоговый продукт:</w:t>
      </w:r>
      <w:r w:rsidRPr="008417BF">
        <w:t xml:space="preserve"> Создание бесплатного мобильного приложения-аудиогида </w:t>
      </w:r>
      <w:r w:rsidRPr="008417BF">
        <w:rPr>
          <w:i/>
          <w:iCs/>
        </w:rPr>
        <w:t>«</w:t>
      </w:r>
      <w:proofErr w:type="spellStart"/>
      <w:r w:rsidRPr="008417BF">
        <w:rPr>
          <w:i/>
          <w:iCs/>
        </w:rPr>
        <w:t>SurMeridian</w:t>
      </w:r>
      <w:proofErr w:type="spellEnd"/>
      <w:r w:rsidRPr="008417BF">
        <w:rPr>
          <w:i/>
          <w:iCs/>
        </w:rPr>
        <w:t xml:space="preserve"> [45°E]»</w:t>
      </w:r>
      <w:r w:rsidRPr="008417BF">
        <w:t>. Любой житель или гость Сердобска может скачать приложение, нажать кнопку «Случайный маршрут», и программа построит уникальный патриотический квест по реальным координатам, собранным нынешними пятиклассниками пять лет назад. Маршрут будет включать голос самого выпускника-юнармейца, рассказывающего историю этой точки.</w:t>
      </w:r>
    </w:p>
    <w:p w14:paraId="52C54A3C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Техническое оснащение</w:t>
      </w:r>
    </w:p>
    <w:p w14:paraId="75BDB177" w14:textId="77777777" w:rsidR="008417BF" w:rsidRPr="008417BF" w:rsidRDefault="008417BF" w:rsidP="008417BF">
      <w:pPr>
        <w:spacing w:after="0"/>
        <w:ind w:firstLine="709"/>
        <w:jc w:val="both"/>
      </w:pPr>
      <w:r w:rsidRPr="008417BF">
        <w:t>Для реализации этой уникальной практики школе №4 потребуется сформировать мобильный исследовательский комплекс:</w:t>
      </w:r>
    </w:p>
    <w:p w14:paraId="094E21FD" w14:textId="77777777" w:rsidR="008417BF" w:rsidRPr="008417BF" w:rsidRDefault="008417BF" w:rsidP="008417BF">
      <w:pPr>
        <w:numPr>
          <w:ilvl w:val="0"/>
          <w:numId w:val="7"/>
        </w:numPr>
        <w:spacing w:after="0"/>
        <w:jc w:val="both"/>
      </w:pPr>
      <w:r w:rsidRPr="008417BF">
        <w:t>Компасы, шагомеры, лазерные дальномеры.</w:t>
      </w:r>
    </w:p>
    <w:p w14:paraId="157A8EDA" w14:textId="77777777" w:rsidR="008417BF" w:rsidRPr="008417BF" w:rsidRDefault="008417BF" w:rsidP="008417BF">
      <w:pPr>
        <w:numPr>
          <w:ilvl w:val="0"/>
          <w:numId w:val="7"/>
        </w:numPr>
        <w:spacing w:after="0"/>
        <w:jc w:val="both"/>
      </w:pPr>
      <w:r w:rsidRPr="008417BF">
        <w:t>Учебные комплекты GPS/ГЛОНАСС-навигации.</w:t>
      </w:r>
    </w:p>
    <w:p w14:paraId="19C6ED8E" w14:textId="77777777" w:rsidR="008417BF" w:rsidRPr="008417BF" w:rsidRDefault="008417BF" w:rsidP="008417BF">
      <w:pPr>
        <w:numPr>
          <w:ilvl w:val="0"/>
          <w:numId w:val="7"/>
        </w:numPr>
        <w:spacing w:after="0"/>
        <w:jc w:val="both"/>
      </w:pPr>
      <w:r w:rsidRPr="008417BF">
        <w:t>Экологические тест-системы для воды (pH, жесткость, примеси).</w:t>
      </w:r>
    </w:p>
    <w:p w14:paraId="7F942870" w14:textId="77777777" w:rsidR="008417BF" w:rsidRPr="008417BF" w:rsidRDefault="008417BF" w:rsidP="008417BF">
      <w:pPr>
        <w:numPr>
          <w:ilvl w:val="0"/>
          <w:numId w:val="7"/>
        </w:numPr>
        <w:spacing w:after="0"/>
        <w:jc w:val="both"/>
      </w:pPr>
      <w:r w:rsidRPr="008417BF">
        <w:t>Простые металлоискатели и щупы.</w:t>
      </w:r>
    </w:p>
    <w:p w14:paraId="71E0584E" w14:textId="77777777" w:rsidR="008417BF" w:rsidRPr="008417BF" w:rsidRDefault="008417BF" w:rsidP="008417BF">
      <w:pPr>
        <w:numPr>
          <w:ilvl w:val="0"/>
          <w:numId w:val="7"/>
        </w:numPr>
        <w:spacing w:after="0"/>
        <w:jc w:val="both"/>
      </w:pPr>
      <w:r w:rsidRPr="008417BF">
        <w:t>Один учебный квадрокоптер класса C0 (для работы на малых высотах без спецразрешений).</w:t>
      </w:r>
    </w:p>
    <w:p w14:paraId="46A89FD9" w14:textId="77777777" w:rsidR="008417BF" w:rsidRPr="008417BF" w:rsidRDefault="008417BF" w:rsidP="008417BF">
      <w:pPr>
        <w:spacing w:after="0"/>
        <w:ind w:firstLine="709"/>
        <w:jc w:val="both"/>
        <w:rPr>
          <w:b/>
          <w:bCs/>
        </w:rPr>
      </w:pPr>
      <w:r w:rsidRPr="008417BF">
        <w:rPr>
          <w:b/>
          <w:bCs/>
        </w:rPr>
        <w:t>Педагогическая ценность</w:t>
      </w:r>
    </w:p>
    <w:p w14:paraId="4E0916E1" w14:textId="77777777" w:rsidR="008417BF" w:rsidRPr="008417BF" w:rsidRDefault="008417BF" w:rsidP="008417BF">
      <w:pPr>
        <w:numPr>
          <w:ilvl w:val="0"/>
          <w:numId w:val="8"/>
        </w:numPr>
        <w:spacing w:after="0"/>
        <w:jc w:val="both"/>
      </w:pPr>
      <w:r w:rsidRPr="008417BF">
        <w:rPr>
          <w:b/>
          <w:bCs/>
        </w:rPr>
        <w:lastRenderedPageBreak/>
        <w:t>От абстрактного к конкретному:</w:t>
      </w:r>
      <w:r w:rsidRPr="008417BF">
        <w:t xml:space="preserve"> Патриотизм измеряется не лозунгами, а метрами спасенного берега, очищенными источниками и точными координатами памяти.</w:t>
      </w:r>
    </w:p>
    <w:p w14:paraId="4DBFA7C7" w14:textId="77777777" w:rsidR="008417BF" w:rsidRPr="008417BF" w:rsidRDefault="008417BF" w:rsidP="008417BF">
      <w:pPr>
        <w:numPr>
          <w:ilvl w:val="0"/>
          <w:numId w:val="8"/>
        </w:numPr>
        <w:spacing w:after="0"/>
        <w:jc w:val="both"/>
      </w:pPr>
      <w:r w:rsidRPr="008417BF">
        <w:rPr>
          <w:b/>
          <w:bCs/>
        </w:rPr>
        <w:t>Ранняя профориентация:</w:t>
      </w:r>
      <w:r w:rsidRPr="008417BF">
        <w:t xml:space="preserve"> Практика знакомит подростков с профессиями геодезиста, эколога, инженера-картографа, специалиста лесной охраны и оператора БПЛА.</w:t>
      </w:r>
    </w:p>
    <w:p w14:paraId="4C9468AA" w14:textId="77777777" w:rsidR="008417BF" w:rsidRPr="008417BF" w:rsidRDefault="008417BF" w:rsidP="008417BF">
      <w:pPr>
        <w:numPr>
          <w:ilvl w:val="0"/>
          <w:numId w:val="8"/>
        </w:numPr>
        <w:spacing w:after="0"/>
        <w:jc w:val="both"/>
      </w:pPr>
      <w:r w:rsidRPr="008417BF">
        <w:rPr>
          <w:b/>
          <w:bCs/>
        </w:rPr>
        <w:t>Преемственность:</w:t>
      </w:r>
      <w:r w:rsidRPr="008417BF">
        <w:t xml:space="preserve"> Девятиклассники уходят, оставляя после себя цифровой след и готовую технологичную базу. Новые пятиклассники придут не просто на пустое место, а получат в руки карту, приборы и задачу актуализировать данные своих старших товарищей.</w:t>
      </w:r>
    </w:p>
    <w:p w14:paraId="564A8970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3AC4"/>
    <w:multiLevelType w:val="multilevel"/>
    <w:tmpl w:val="3E8E3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47DF4"/>
    <w:multiLevelType w:val="multilevel"/>
    <w:tmpl w:val="BB288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570FF"/>
    <w:multiLevelType w:val="multilevel"/>
    <w:tmpl w:val="5B5A0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F46B2A"/>
    <w:multiLevelType w:val="multilevel"/>
    <w:tmpl w:val="CE54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4B65F4"/>
    <w:multiLevelType w:val="multilevel"/>
    <w:tmpl w:val="3132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291446"/>
    <w:multiLevelType w:val="multilevel"/>
    <w:tmpl w:val="F8AE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BE248B"/>
    <w:multiLevelType w:val="multilevel"/>
    <w:tmpl w:val="67AC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66723E"/>
    <w:multiLevelType w:val="multilevel"/>
    <w:tmpl w:val="060C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998254">
    <w:abstractNumId w:val="3"/>
  </w:num>
  <w:num w:numId="2" w16cid:durableId="128980146">
    <w:abstractNumId w:val="5"/>
  </w:num>
  <w:num w:numId="3" w16cid:durableId="1599019349">
    <w:abstractNumId w:val="0"/>
  </w:num>
  <w:num w:numId="4" w16cid:durableId="1837453293">
    <w:abstractNumId w:val="7"/>
  </w:num>
  <w:num w:numId="5" w16cid:durableId="969674019">
    <w:abstractNumId w:val="6"/>
  </w:num>
  <w:num w:numId="6" w16cid:durableId="1741170534">
    <w:abstractNumId w:val="4"/>
  </w:num>
  <w:num w:numId="7" w16cid:durableId="1929726274">
    <w:abstractNumId w:val="2"/>
  </w:num>
  <w:num w:numId="8" w16cid:durableId="2074769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D49"/>
    <w:rsid w:val="003F2B6D"/>
    <w:rsid w:val="00516B0D"/>
    <w:rsid w:val="006C0B77"/>
    <w:rsid w:val="008242FF"/>
    <w:rsid w:val="008417BF"/>
    <w:rsid w:val="00870751"/>
    <w:rsid w:val="00875D49"/>
    <w:rsid w:val="00922C48"/>
    <w:rsid w:val="00B51DFC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EAEC"/>
  <w15:chartTrackingRefBased/>
  <w15:docId w15:val="{BD5E418E-1A2C-4917-A722-4E355171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75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D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D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D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D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D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D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D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D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D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5D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75D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75D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75D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75D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75D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D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D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75D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D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D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75D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807</Words>
  <Characters>4605</Characters>
  <Application>Microsoft Office Word</Application>
  <DocSecurity>0</DocSecurity>
  <Lines>38</Lines>
  <Paragraphs>10</Paragraphs>
  <ScaleCrop>false</ScaleCrop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2026-09-13T16:55:00Z</dcterms:created>
  <dcterms:modified xsi:type="dcterms:W3CDTF">2026-09-13T16:55:00Z</dcterms:modified>
</cp:coreProperties>
</file>